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D97" w:rsidRDefault="00065D97" w:rsidP="001B428A">
      <w:pPr>
        <w:spacing w:after="0" w:line="240" w:lineRule="auto"/>
        <w:jc w:val="center"/>
        <w:rPr>
          <w:rFonts w:ascii="inherit" w:eastAsia="Times New Roman" w:hAnsi="inherit" w:cs="Times New Roman"/>
          <w:b/>
          <w:bCs/>
          <w:sz w:val="24"/>
          <w:szCs w:val="24"/>
          <w:bdr w:val="none" w:sz="0" w:space="0" w:color="auto" w:frame="1"/>
        </w:rPr>
      </w:pPr>
      <w:bookmarkStart w:id="0" w:name="_GoBack"/>
      <w:bookmarkEnd w:id="0"/>
      <w:r>
        <w:rPr>
          <w:rFonts w:ascii="inherit" w:eastAsia="Times New Roman" w:hAnsi="inherit" w:cs="Times New Roman"/>
          <w:b/>
          <w:bCs/>
          <w:sz w:val="24"/>
          <w:szCs w:val="24"/>
          <w:bdr w:val="none" w:sz="0" w:space="0" w:color="auto" w:frame="1"/>
        </w:rPr>
        <w:t>Got Questions</w:t>
      </w:r>
    </w:p>
    <w:p w:rsidR="005B5714" w:rsidRDefault="00065D97" w:rsidP="00065D97">
      <w:pPr>
        <w:spacing w:after="0" w:line="240" w:lineRule="auto"/>
        <w:rPr>
          <w:rFonts w:ascii="inherit" w:eastAsia="Times New Roman" w:hAnsi="inherit" w:cs="Times New Roman"/>
          <w:b/>
          <w:bCs/>
          <w:sz w:val="24"/>
          <w:szCs w:val="24"/>
          <w:bdr w:val="none" w:sz="0" w:space="0" w:color="auto" w:frame="1"/>
        </w:rPr>
      </w:pPr>
      <w:r w:rsidRPr="00065D97">
        <w:rPr>
          <w:rFonts w:ascii="inherit" w:eastAsia="Times New Roman" w:hAnsi="inherit" w:cs="Times New Roman"/>
          <w:b/>
          <w:bCs/>
          <w:sz w:val="24"/>
          <w:szCs w:val="24"/>
          <w:bdr w:val="none" w:sz="0" w:space="0" w:color="auto" w:frame="1"/>
        </w:rPr>
        <w:t>Question: "What is Lectio Divina?"</w:t>
      </w:r>
    </w:p>
    <w:p w:rsidR="00065D97" w:rsidRPr="00065D97" w:rsidRDefault="007774E3" w:rsidP="00065D97">
      <w:pPr>
        <w:spacing w:after="0" w:line="240" w:lineRule="auto"/>
        <w:rPr>
          <w:rFonts w:ascii="Times New Roman" w:eastAsia="Times New Roman" w:hAnsi="Times New Roman" w:cs="Times New Roman"/>
          <w:sz w:val="24"/>
          <w:szCs w:val="24"/>
        </w:rPr>
      </w:pPr>
      <w:hyperlink r:id="rId5" w:history="1">
        <w:r w:rsidR="005B5714" w:rsidRPr="005B5714">
          <w:rPr>
            <w:rStyle w:val="Hyperlink"/>
            <w:rFonts w:ascii="inherit" w:eastAsia="Times New Roman" w:hAnsi="inherit" w:cs="Times New Roman"/>
            <w:b/>
            <w:bCs/>
            <w:sz w:val="24"/>
            <w:szCs w:val="24"/>
            <w:bdr w:val="none" w:sz="0" w:space="0" w:color="auto" w:frame="1"/>
          </w:rPr>
          <w:t>https://www.gotquestions.org/lectio-divina.html</w:t>
        </w:r>
      </w:hyperlink>
      <w:r w:rsidR="00065D97" w:rsidRPr="00065D97">
        <w:rPr>
          <w:rFonts w:ascii="inherit" w:eastAsia="Times New Roman" w:hAnsi="inherit" w:cs="Times New Roman"/>
          <w:b/>
          <w:bCs/>
          <w:sz w:val="24"/>
          <w:szCs w:val="24"/>
          <w:bdr w:val="none" w:sz="0" w:space="0" w:color="auto" w:frame="1"/>
        </w:rPr>
        <w:br/>
      </w:r>
      <w:r w:rsidR="00065D97" w:rsidRPr="00065D97">
        <w:rPr>
          <w:rFonts w:ascii="inherit" w:eastAsia="Times New Roman" w:hAnsi="inherit" w:cs="Times New Roman"/>
          <w:b/>
          <w:bCs/>
          <w:sz w:val="24"/>
          <w:szCs w:val="24"/>
          <w:bdr w:val="none" w:sz="0" w:space="0" w:color="auto" w:frame="1"/>
        </w:rPr>
        <w:br/>
        <w:t>Answer: </w:t>
      </w:r>
      <w:r w:rsidR="00065D97" w:rsidRPr="00065D97">
        <w:rPr>
          <w:rFonts w:ascii="inherit" w:eastAsia="Times New Roman" w:hAnsi="inherit" w:cs="Times New Roman"/>
          <w:i/>
          <w:iCs/>
          <w:sz w:val="24"/>
          <w:szCs w:val="24"/>
          <w:bdr w:val="none" w:sz="0" w:space="0" w:color="auto" w:frame="1"/>
        </w:rPr>
        <w:t>Lectio Divina</w:t>
      </w:r>
      <w:r w:rsidR="00065D97" w:rsidRPr="00065D97">
        <w:rPr>
          <w:rFonts w:ascii="inherit" w:eastAsia="Times New Roman" w:hAnsi="inherit" w:cs="Times New Roman"/>
          <w:sz w:val="24"/>
          <w:szCs w:val="24"/>
          <w:bdr w:val="none" w:sz="0" w:space="0" w:color="auto" w:frame="1"/>
        </w:rPr>
        <w:t xml:space="preserve"> is Latin for "divine reading," "spiritual reading," or "holy reading" and represents a method of prayer and scriptural reading intended to promote communion with God and provide special spiritual insights. The principles of </w:t>
      </w:r>
      <w:proofErr w:type="spellStart"/>
      <w:r w:rsidR="00065D97" w:rsidRPr="00065D97">
        <w:rPr>
          <w:rFonts w:ascii="inherit" w:eastAsia="Times New Roman" w:hAnsi="inherit" w:cs="Times New Roman"/>
          <w:sz w:val="24"/>
          <w:szCs w:val="24"/>
          <w:bdr w:val="none" w:sz="0" w:space="0" w:color="auto" w:frame="1"/>
        </w:rPr>
        <w:t>lectio</w:t>
      </w:r>
      <w:proofErr w:type="spellEnd"/>
      <w:r w:rsidR="00065D97" w:rsidRPr="00065D97">
        <w:rPr>
          <w:rFonts w:ascii="inherit" w:eastAsia="Times New Roman" w:hAnsi="inherit" w:cs="Times New Roman"/>
          <w:sz w:val="24"/>
          <w:szCs w:val="24"/>
          <w:bdr w:val="none" w:sz="0" w:space="0" w:color="auto" w:frame="1"/>
        </w:rPr>
        <w:t xml:space="preserve"> divina were expressed around the year 220 and later practiced by Catholic monks, especially the monastic rules of </w:t>
      </w:r>
      <w:proofErr w:type="spellStart"/>
      <w:r w:rsidR="00065D97" w:rsidRPr="00065D97">
        <w:rPr>
          <w:rFonts w:ascii="inherit" w:eastAsia="Times New Roman" w:hAnsi="inherit" w:cs="Times New Roman"/>
          <w:sz w:val="24"/>
          <w:szCs w:val="24"/>
          <w:bdr w:val="none" w:sz="0" w:space="0" w:color="auto" w:frame="1"/>
        </w:rPr>
        <w:t>Sts</w:t>
      </w:r>
      <w:proofErr w:type="spellEnd"/>
      <w:r w:rsidR="00065D97" w:rsidRPr="00065D97">
        <w:rPr>
          <w:rFonts w:ascii="inherit" w:eastAsia="Times New Roman" w:hAnsi="inherit" w:cs="Times New Roman"/>
          <w:sz w:val="24"/>
          <w:szCs w:val="24"/>
          <w:bdr w:val="none" w:sz="0" w:space="0" w:color="auto" w:frame="1"/>
        </w:rPr>
        <w:t xml:space="preserve">. </w:t>
      </w:r>
      <w:proofErr w:type="spellStart"/>
      <w:r w:rsidR="00065D97" w:rsidRPr="00065D97">
        <w:rPr>
          <w:rFonts w:ascii="inherit" w:eastAsia="Times New Roman" w:hAnsi="inherit" w:cs="Times New Roman"/>
          <w:sz w:val="24"/>
          <w:szCs w:val="24"/>
          <w:bdr w:val="none" w:sz="0" w:space="0" w:color="auto" w:frame="1"/>
        </w:rPr>
        <w:t>Pachomius</w:t>
      </w:r>
      <w:proofErr w:type="spellEnd"/>
      <w:r w:rsidR="00065D97" w:rsidRPr="00065D97">
        <w:rPr>
          <w:rFonts w:ascii="inherit" w:eastAsia="Times New Roman" w:hAnsi="inherit" w:cs="Times New Roman"/>
          <w:sz w:val="24"/>
          <w:szCs w:val="24"/>
          <w:bdr w:val="none" w:sz="0" w:space="0" w:color="auto" w:frame="1"/>
        </w:rPr>
        <w:t>, Augustine, Basil, and Benedict.</w:t>
      </w:r>
      <w:r w:rsidR="00065D97" w:rsidRPr="00065D97">
        <w:rPr>
          <w:rFonts w:ascii="inherit" w:eastAsia="Times New Roman" w:hAnsi="inherit" w:cs="Times New Roman"/>
          <w:sz w:val="24"/>
          <w:szCs w:val="24"/>
          <w:bdr w:val="none" w:sz="0" w:space="0" w:color="auto" w:frame="1"/>
        </w:rPr>
        <w:br/>
      </w:r>
      <w:r w:rsidR="00065D97" w:rsidRPr="00065D97">
        <w:rPr>
          <w:rFonts w:ascii="inherit" w:eastAsia="Times New Roman" w:hAnsi="inherit" w:cs="Times New Roman"/>
          <w:sz w:val="24"/>
          <w:szCs w:val="24"/>
          <w:bdr w:val="none" w:sz="0" w:space="0" w:color="auto" w:frame="1"/>
        </w:rPr>
        <w:br/>
        <w:t xml:space="preserve">The practice of </w:t>
      </w:r>
      <w:proofErr w:type="spellStart"/>
      <w:r w:rsidR="00065D97" w:rsidRPr="00065D97">
        <w:rPr>
          <w:rFonts w:ascii="inherit" w:eastAsia="Times New Roman" w:hAnsi="inherit" w:cs="Times New Roman"/>
          <w:sz w:val="24"/>
          <w:szCs w:val="24"/>
          <w:bdr w:val="none" w:sz="0" w:space="0" w:color="auto" w:frame="1"/>
        </w:rPr>
        <w:t>lectio</w:t>
      </w:r>
      <w:proofErr w:type="spellEnd"/>
      <w:r w:rsidR="00065D97" w:rsidRPr="00065D97">
        <w:rPr>
          <w:rFonts w:ascii="inherit" w:eastAsia="Times New Roman" w:hAnsi="inherit" w:cs="Times New Roman"/>
          <w:sz w:val="24"/>
          <w:szCs w:val="24"/>
          <w:bdr w:val="none" w:sz="0" w:space="0" w:color="auto" w:frame="1"/>
        </w:rPr>
        <w:t xml:space="preserve"> divina is currently very popular among Catholics and Gnostics, and is gaining acceptance as an integral part of the devotional practices of the Emerging Church. Pope Benedict XVI said in a 2005 speech, “I would like in particular to recall and recommend the ancient tradition of </w:t>
      </w:r>
      <w:proofErr w:type="spellStart"/>
      <w:r w:rsidR="00065D97" w:rsidRPr="00065D97">
        <w:rPr>
          <w:rFonts w:ascii="inherit" w:eastAsia="Times New Roman" w:hAnsi="inherit" w:cs="Times New Roman"/>
          <w:sz w:val="24"/>
          <w:szCs w:val="24"/>
          <w:bdr w:val="none" w:sz="0" w:space="0" w:color="auto" w:frame="1"/>
        </w:rPr>
        <w:t>lectio</w:t>
      </w:r>
      <w:proofErr w:type="spellEnd"/>
      <w:r w:rsidR="00065D97" w:rsidRPr="00065D97">
        <w:rPr>
          <w:rFonts w:ascii="inherit" w:eastAsia="Times New Roman" w:hAnsi="inherit" w:cs="Times New Roman"/>
          <w:sz w:val="24"/>
          <w:szCs w:val="24"/>
          <w:bdr w:val="none" w:sz="0" w:space="0" w:color="auto" w:frame="1"/>
        </w:rPr>
        <w:t xml:space="preserve"> divina: the diligent reading of Sacred Scripture accompanied by prayer brings about that intimate dialogue in which the person reading hears God who is speaking, and in praying, responds to him with trusting openness of heart.” Lectio is also said to be adaptable for people of other faiths in reading their scripture—whether that be the Bhagavad Gita, the Torah, or the Koran. Non-Christians may simply make suitable modifications of the method to accommodate secular traditions. Further, the four principles of </w:t>
      </w:r>
      <w:proofErr w:type="spellStart"/>
      <w:r w:rsidR="00065D97" w:rsidRPr="00065D97">
        <w:rPr>
          <w:rFonts w:ascii="inherit" w:eastAsia="Times New Roman" w:hAnsi="inherit" w:cs="Times New Roman"/>
          <w:sz w:val="24"/>
          <w:szCs w:val="24"/>
          <w:bdr w:val="none" w:sz="0" w:space="0" w:color="auto" w:frame="1"/>
        </w:rPr>
        <w:t>lectio</w:t>
      </w:r>
      <w:proofErr w:type="spellEnd"/>
      <w:r w:rsidR="00065D97" w:rsidRPr="00065D97">
        <w:rPr>
          <w:rFonts w:ascii="inherit" w:eastAsia="Times New Roman" w:hAnsi="inherit" w:cs="Times New Roman"/>
          <w:sz w:val="24"/>
          <w:szCs w:val="24"/>
          <w:bdr w:val="none" w:sz="0" w:space="0" w:color="auto" w:frame="1"/>
        </w:rPr>
        <w:t xml:space="preserve"> divina can also be adapted to the four Jungian psychological principles of sensing, thinking, intuiting, and feeling.</w:t>
      </w:r>
      <w:r w:rsidR="00065D97" w:rsidRPr="00065D97">
        <w:rPr>
          <w:rFonts w:ascii="inherit" w:eastAsia="Times New Roman" w:hAnsi="inherit" w:cs="Times New Roman"/>
          <w:sz w:val="24"/>
          <w:szCs w:val="24"/>
          <w:bdr w:val="none" w:sz="0" w:space="0" w:color="auto" w:frame="1"/>
        </w:rPr>
        <w:br/>
      </w:r>
      <w:r w:rsidR="00065D97" w:rsidRPr="00065D97">
        <w:rPr>
          <w:rFonts w:ascii="inherit" w:eastAsia="Times New Roman" w:hAnsi="inherit" w:cs="Times New Roman"/>
          <w:sz w:val="24"/>
          <w:szCs w:val="24"/>
          <w:bdr w:val="none" w:sz="0" w:space="0" w:color="auto" w:frame="1"/>
        </w:rPr>
        <w:br/>
        <w:t xml:space="preserve">The actual practice of </w:t>
      </w:r>
      <w:proofErr w:type="spellStart"/>
      <w:r w:rsidR="00065D97" w:rsidRPr="00065D97">
        <w:rPr>
          <w:rFonts w:ascii="inherit" w:eastAsia="Times New Roman" w:hAnsi="inherit" w:cs="Times New Roman"/>
          <w:sz w:val="24"/>
          <w:szCs w:val="24"/>
          <w:bdr w:val="none" w:sz="0" w:space="0" w:color="auto" w:frame="1"/>
        </w:rPr>
        <w:t>lectio</w:t>
      </w:r>
      <w:proofErr w:type="spellEnd"/>
      <w:r w:rsidR="00065D97" w:rsidRPr="00065D97">
        <w:rPr>
          <w:rFonts w:ascii="inherit" w:eastAsia="Times New Roman" w:hAnsi="inherit" w:cs="Times New Roman"/>
          <w:sz w:val="24"/>
          <w:szCs w:val="24"/>
          <w:bdr w:val="none" w:sz="0" w:space="0" w:color="auto" w:frame="1"/>
        </w:rPr>
        <w:t xml:space="preserve"> divina begins with a time of relaxation, making oneself comfortable and clearing the mind of mundane thoughts and cares. Some </w:t>
      </w:r>
      <w:proofErr w:type="spellStart"/>
      <w:r w:rsidR="00065D97" w:rsidRPr="00065D97">
        <w:rPr>
          <w:rFonts w:ascii="inherit" w:eastAsia="Times New Roman" w:hAnsi="inherit" w:cs="Times New Roman"/>
          <w:sz w:val="24"/>
          <w:szCs w:val="24"/>
          <w:bdr w:val="none" w:sz="0" w:space="0" w:color="auto" w:frame="1"/>
        </w:rPr>
        <w:t>lectio</w:t>
      </w:r>
      <w:proofErr w:type="spellEnd"/>
      <w:r w:rsidR="00065D97" w:rsidRPr="00065D97">
        <w:rPr>
          <w:rFonts w:ascii="inherit" w:eastAsia="Times New Roman" w:hAnsi="inherit" w:cs="Times New Roman"/>
          <w:sz w:val="24"/>
          <w:szCs w:val="24"/>
          <w:bdr w:val="none" w:sz="0" w:space="0" w:color="auto" w:frame="1"/>
        </w:rPr>
        <w:t xml:space="preserve"> practitioners find it helpful to concentrate by beginning with deep, cleansing breaths and </w:t>
      </w:r>
      <w:r w:rsidR="00065D97" w:rsidRPr="00065D97">
        <w:rPr>
          <w:rFonts w:ascii="inherit" w:eastAsia="Times New Roman" w:hAnsi="inherit" w:cs="Times New Roman"/>
          <w:color w:val="FF0000"/>
          <w:sz w:val="24"/>
          <w:szCs w:val="24"/>
          <w:highlight w:val="yellow"/>
          <w:bdr w:val="none" w:sz="0" w:space="0" w:color="auto" w:frame="1"/>
        </w:rPr>
        <w:t>repeating a chosen phrase or word several times to help free the mind. Then they follow four steps</w:t>
      </w:r>
      <w:proofErr w:type="gramStart"/>
      <w:r w:rsidR="00065D97" w:rsidRPr="00065D97">
        <w:rPr>
          <w:rFonts w:ascii="inherit" w:eastAsia="Times New Roman" w:hAnsi="inherit" w:cs="Times New Roman"/>
          <w:sz w:val="24"/>
          <w:szCs w:val="24"/>
          <w:bdr w:val="none" w:sz="0" w:space="0" w:color="auto" w:frame="1"/>
        </w:rPr>
        <w:t>:</w:t>
      </w:r>
      <w:proofErr w:type="gramEnd"/>
      <w:r w:rsidR="00065D97" w:rsidRPr="00065D97">
        <w:rPr>
          <w:rFonts w:ascii="inherit" w:eastAsia="Times New Roman" w:hAnsi="inherit" w:cs="Times New Roman"/>
          <w:sz w:val="24"/>
          <w:szCs w:val="24"/>
          <w:bdr w:val="none" w:sz="0" w:space="0" w:color="auto" w:frame="1"/>
        </w:rPr>
        <w:br/>
      </w:r>
      <w:r w:rsidR="00065D97" w:rsidRPr="00065D97">
        <w:rPr>
          <w:rFonts w:ascii="inherit" w:eastAsia="Times New Roman" w:hAnsi="inherit" w:cs="Times New Roman"/>
          <w:sz w:val="24"/>
          <w:szCs w:val="24"/>
          <w:bdr w:val="none" w:sz="0" w:space="0" w:color="auto" w:frame="1"/>
        </w:rPr>
        <w:br/>
        <w:t>Lectio - Reading the Bible passage gently and slowly several times. The passage itself is not as important as the savoring of each portion of the reading, constantly listening for the "still, small voice" of a word or phrase that somehow speaks to the practitioner.</w:t>
      </w:r>
      <w:r w:rsidR="00065D97" w:rsidRPr="00065D97">
        <w:rPr>
          <w:rFonts w:ascii="inherit" w:eastAsia="Times New Roman" w:hAnsi="inherit" w:cs="Times New Roman"/>
          <w:sz w:val="24"/>
          <w:szCs w:val="24"/>
          <w:bdr w:val="none" w:sz="0" w:space="0" w:color="auto" w:frame="1"/>
        </w:rPr>
        <w:br/>
      </w:r>
      <w:r w:rsidR="00065D97" w:rsidRPr="00065D97">
        <w:rPr>
          <w:rFonts w:ascii="inherit" w:eastAsia="Times New Roman" w:hAnsi="inherit" w:cs="Times New Roman"/>
          <w:sz w:val="24"/>
          <w:szCs w:val="24"/>
          <w:bdr w:val="none" w:sz="0" w:space="0" w:color="auto" w:frame="1"/>
        </w:rPr>
        <w:br/>
      </w:r>
      <w:proofErr w:type="spellStart"/>
      <w:r w:rsidR="00065D97" w:rsidRPr="00065D97">
        <w:rPr>
          <w:rFonts w:ascii="inherit" w:eastAsia="Times New Roman" w:hAnsi="inherit" w:cs="Times New Roman"/>
          <w:sz w:val="24"/>
          <w:szCs w:val="24"/>
          <w:bdr w:val="none" w:sz="0" w:space="0" w:color="auto" w:frame="1"/>
        </w:rPr>
        <w:t>Meditatio</w:t>
      </w:r>
      <w:proofErr w:type="spellEnd"/>
      <w:r w:rsidR="00065D97" w:rsidRPr="00065D97">
        <w:rPr>
          <w:rFonts w:ascii="inherit" w:eastAsia="Times New Roman" w:hAnsi="inherit" w:cs="Times New Roman"/>
          <w:sz w:val="24"/>
          <w:szCs w:val="24"/>
          <w:bdr w:val="none" w:sz="0" w:space="0" w:color="auto" w:frame="1"/>
        </w:rPr>
        <w:t xml:space="preserve"> - Reflecting on the text of the passage and thinking about how it applies to one's own life. This is considered to be a very personal reading of the Scripture and very personal application.</w:t>
      </w:r>
      <w:r w:rsidR="00065D97" w:rsidRPr="00065D97">
        <w:rPr>
          <w:rFonts w:ascii="inherit" w:eastAsia="Times New Roman" w:hAnsi="inherit" w:cs="Times New Roman"/>
          <w:sz w:val="24"/>
          <w:szCs w:val="24"/>
          <w:bdr w:val="none" w:sz="0" w:space="0" w:color="auto" w:frame="1"/>
        </w:rPr>
        <w:br/>
      </w:r>
      <w:r w:rsidR="00065D97" w:rsidRPr="00065D97">
        <w:rPr>
          <w:rFonts w:ascii="inherit" w:eastAsia="Times New Roman" w:hAnsi="inherit" w:cs="Times New Roman"/>
          <w:sz w:val="24"/>
          <w:szCs w:val="24"/>
          <w:bdr w:val="none" w:sz="0" w:space="0" w:color="auto" w:frame="1"/>
        </w:rPr>
        <w:br/>
      </w:r>
      <w:proofErr w:type="spellStart"/>
      <w:r w:rsidR="00065D97" w:rsidRPr="00065D97">
        <w:rPr>
          <w:rFonts w:ascii="inherit" w:eastAsia="Times New Roman" w:hAnsi="inherit" w:cs="Times New Roman"/>
          <w:sz w:val="24"/>
          <w:szCs w:val="24"/>
          <w:bdr w:val="none" w:sz="0" w:space="0" w:color="auto" w:frame="1"/>
        </w:rPr>
        <w:t>Oratio</w:t>
      </w:r>
      <w:proofErr w:type="spellEnd"/>
      <w:r w:rsidR="00065D97" w:rsidRPr="00065D97">
        <w:rPr>
          <w:rFonts w:ascii="inherit" w:eastAsia="Times New Roman" w:hAnsi="inherit" w:cs="Times New Roman"/>
          <w:sz w:val="24"/>
          <w:szCs w:val="24"/>
          <w:bdr w:val="none" w:sz="0" w:space="0" w:color="auto" w:frame="1"/>
        </w:rPr>
        <w:t xml:space="preserve"> – Responding to the passage by opening the heart to God. This is not primarily an intellectual exercise, but is thought to be more of the beginning of a conversation with God.</w:t>
      </w:r>
      <w:r w:rsidR="00065D97" w:rsidRPr="00065D97">
        <w:rPr>
          <w:rFonts w:ascii="inherit" w:eastAsia="Times New Roman" w:hAnsi="inherit" w:cs="Times New Roman"/>
          <w:sz w:val="24"/>
          <w:szCs w:val="24"/>
          <w:bdr w:val="none" w:sz="0" w:space="0" w:color="auto" w:frame="1"/>
        </w:rPr>
        <w:br/>
      </w:r>
      <w:r w:rsidR="00065D97" w:rsidRPr="00065D97">
        <w:rPr>
          <w:rFonts w:ascii="inherit" w:eastAsia="Times New Roman" w:hAnsi="inherit" w:cs="Times New Roman"/>
          <w:sz w:val="24"/>
          <w:szCs w:val="24"/>
          <w:bdr w:val="none" w:sz="0" w:space="0" w:color="auto" w:frame="1"/>
        </w:rPr>
        <w:br/>
      </w:r>
      <w:proofErr w:type="spellStart"/>
      <w:r w:rsidR="00065D97" w:rsidRPr="00065D97">
        <w:rPr>
          <w:rFonts w:ascii="inherit" w:eastAsia="Times New Roman" w:hAnsi="inherit" w:cs="Times New Roman"/>
          <w:sz w:val="24"/>
          <w:szCs w:val="24"/>
          <w:bdr w:val="none" w:sz="0" w:space="0" w:color="auto" w:frame="1"/>
        </w:rPr>
        <w:t>Contemplatio</w:t>
      </w:r>
      <w:proofErr w:type="spellEnd"/>
      <w:r w:rsidR="00065D97" w:rsidRPr="00065D97">
        <w:rPr>
          <w:rFonts w:ascii="inherit" w:eastAsia="Times New Roman" w:hAnsi="inherit" w:cs="Times New Roman"/>
          <w:sz w:val="24"/>
          <w:szCs w:val="24"/>
          <w:bdr w:val="none" w:sz="0" w:space="0" w:color="auto" w:frame="1"/>
        </w:rPr>
        <w:t xml:space="preserve"> - Listening to God. This is a freeing of oneself from one's own thoughts, both mundane and holy, and hearing God talk to us. Opening the mind, heart, and soul to the influence of God.</w:t>
      </w:r>
      <w:r w:rsidR="00065D97" w:rsidRPr="00065D97">
        <w:rPr>
          <w:rFonts w:ascii="inherit" w:eastAsia="Times New Roman" w:hAnsi="inherit" w:cs="Times New Roman"/>
          <w:sz w:val="24"/>
          <w:szCs w:val="24"/>
          <w:bdr w:val="none" w:sz="0" w:space="0" w:color="auto" w:frame="1"/>
        </w:rPr>
        <w:br/>
      </w:r>
      <w:r w:rsidR="00065D97" w:rsidRPr="00065D97">
        <w:rPr>
          <w:rFonts w:ascii="inherit" w:eastAsia="Times New Roman" w:hAnsi="inherit" w:cs="Times New Roman"/>
          <w:sz w:val="24"/>
          <w:szCs w:val="24"/>
          <w:bdr w:val="none" w:sz="0" w:space="0" w:color="auto" w:frame="1"/>
        </w:rPr>
        <w:br/>
      </w:r>
      <w:r w:rsidR="00065D97" w:rsidRPr="00065D97">
        <w:rPr>
          <w:rFonts w:ascii="inherit" w:eastAsia="Times New Roman" w:hAnsi="inherit" w:cs="Times New Roman"/>
          <w:sz w:val="24"/>
          <w:szCs w:val="24"/>
          <w:highlight w:val="yellow"/>
          <w:bdr w:val="none" w:sz="0" w:space="0" w:color="auto" w:frame="1"/>
        </w:rPr>
        <w:t>Naturally, the connection between Bible reading and prayer is one to be encouraged; they should always go together. However, the dangers inherent in this kind of practice, and its astonishing similarity to transcendental</w:t>
      </w:r>
      <w:r w:rsidR="00065D97" w:rsidRPr="00065D97">
        <w:rPr>
          <w:rFonts w:ascii="inherit" w:eastAsia="Times New Roman" w:hAnsi="inherit" w:cs="Times New Roman"/>
          <w:sz w:val="24"/>
          <w:szCs w:val="24"/>
          <w:bdr w:val="none" w:sz="0" w:space="0" w:color="auto" w:frame="1"/>
        </w:rPr>
        <w:t xml:space="preserve"> meditation and other dangerous rituals, should be carefully considered. It has the potential to become a pursuit of mystical experience where the goal is to free the mind and empower oneself. The Christian should use the Scriptures to pursue the </w:t>
      </w:r>
      <w:r w:rsidR="00065D97" w:rsidRPr="00065D97">
        <w:rPr>
          <w:rFonts w:ascii="inherit" w:eastAsia="Times New Roman" w:hAnsi="inherit" w:cs="Times New Roman"/>
          <w:sz w:val="24"/>
          <w:szCs w:val="24"/>
          <w:bdr w:val="none" w:sz="0" w:space="0" w:color="auto" w:frame="1"/>
        </w:rPr>
        <w:lastRenderedPageBreak/>
        <w:t>knowledge of God, wisdom, and holiness through the objective meaning of the text with the aim of transforming the mind according to truth. God said His people are destroyed for lack of knowledge (</w:t>
      </w:r>
      <w:hyperlink r:id="rId6" w:tgtFrame="_blank" w:history="1">
        <w:r w:rsidR="00065D97" w:rsidRPr="00065D97">
          <w:rPr>
            <w:rFonts w:ascii="inherit" w:eastAsia="Times New Roman" w:hAnsi="inherit" w:cs="Times New Roman"/>
            <w:color w:val="333333"/>
            <w:sz w:val="24"/>
            <w:szCs w:val="24"/>
            <w:u w:val="single"/>
            <w:bdr w:val="none" w:sz="0" w:space="0" w:color="auto" w:frame="1"/>
          </w:rPr>
          <w:t>Hosea 4:6</w:t>
        </w:r>
      </w:hyperlink>
      <w:r w:rsidR="00065D97" w:rsidRPr="00065D97">
        <w:rPr>
          <w:rFonts w:ascii="inherit" w:eastAsia="Times New Roman" w:hAnsi="inherit" w:cs="Times New Roman"/>
          <w:sz w:val="24"/>
          <w:szCs w:val="24"/>
          <w:bdr w:val="none" w:sz="0" w:space="0" w:color="auto" w:frame="1"/>
        </w:rPr>
        <w:t>), not for lack of mystical, personal encounters with Him.</w:t>
      </w:r>
      <w:r w:rsidR="00065D97" w:rsidRPr="00065D97">
        <w:rPr>
          <w:rFonts w:ascii="inherit" w:eastAsia="Times New Roman" w:hAnsi="inherit" w:cs="Times New Roman"/>
          <w:sz w:val="24"/>
          <w:szCs w:val="24"/>
          <w:bdr w:val="none" w:sz="0" w:space="0" w:color="auto" w:frame="1"/>
        </w:rPr>
        <w:br/>
      </w:r>
      <w:r w:rsidR="00065D97" w:rsidRPr="00065D97">
        <w:rPr>
          <w:rFonts w:ascii="inherit" w:eastAsia="Times New Roman" w:hAnsi="inherit" w:cs="Times New Roman"/>
          <w:sz w:val="24"/>
          <w:szCs w:val="24"/>
          <w:bdr w:val="none" w:sz="0" w:space="0" w:color="auto" w:frame="1"/>
        </w:rPr>
        <w:br/>
      </w:r>
      <w:r w:rsidR="00065D97" w:rsidRPr="00065D97">
        <w:rPr>
          <w:rFonts w:ascii="inherit" w:eastAsia="Times New Roman" w:hAnsi="inherit" w:cs="Times New Roman"/>
          <w:sz w:val="24"/>
          <w:szCs w:val="24"/>
          <w:highlight w:val="yellow"/>
          <w:bdr w:val="none" w:sz="0" w:space="0" w:color="auto" w:frame="1"/>
        </w:rPr>
        <w:t>Those who take a supernatural approach to the text tend to disconnect it from its context and natural meaning and use it in a subjective, individualistic, experiential way for which it was never intended</w:t>
      </w:r>
      <w:r w:rsidR="00065D97" w:rsidRPr="00065D97">
        <w:rPr>
          <w:rFonts w:ascii="inherit" w:eastAsia="Times New Roman" w:hAnsi="inherit" w:cs="Times New Roman"/>
          <w:sz w:val="24"/>
          <w:szCs w:val="24"/>
          <w:bdr w:val="none" w:sz="0" w:space="0" w:color="auto" w:frame="1"/>
        </w:rPr>
        <w:t xml:space="preserve">. Here is where </w:t>
      </w:r>
      <w:proofErr w:type="spellStart"/>
      <w:r w:rsidR="00065D97" w:rsidRPr="00065D97">
        <w:rPr>
          <w:rFonts w:ascii="inherit" w:eastAsia="Times New Roman" w:hAnsi="inherit" w:cs="Times New Roman"/>
          <w:sz w:val="24"/>
          <w:szCs w:val="24"/>
          <w:bdr w:val="none" w:sz="0" w:space="0" w:color="auto" w:frame="1"/>
        </w:rPr>
        <w:t>lectio</w:t>
      </w:r>
      <w:proofErr w:type="spellEnd"/>
      <w:r w:rsidR="00065D97" w:rsidRPr="00065D97">
        <w:rPr>
          <w:rFonts w:ascii="inherit" w:eastAsia="Times New Roman" w:hAnsi="inherit" w:cs="Times New Roman"/>
          <w:sz w:val="24"/>
          <w:szCs w:val="24"/>
          <w:bdr w:val="none" w:sz="0" w:space="0" w:color="auto" w:frame="1"/>
        </w:rPr>
        <w:t xml:space="preserve"> and Gnosticism share a similarity. Christian Gnosticism is the belief that one must have a "</w:t>
      </w:r>
      <w:r w:rsidR="00065D97" w:rsidRPr="00065D97">
        <w:rPr>
          <w:rFonts w:ascii="inherit" w:eastAsia="Times New Roman" w:hAnsi="inherit" w:cs="Times New Roman"/>
          <w:i/>
          <w:iCs/>
          <w:sz w:val="24"/>
          <w:szCs w:val="24"/>
          <w:bdr w:val="none" w:sz="0" w:space="0" w:color="auto" w:frame="1"/>
        </w:rPr>
        <w:t>gnosis</w:t>
      </w:r>
      <w:r w:rsidR="00065D97" w:rsidRPr="00065D97">
        <w:rPr>
          <w:rFonts w:ascii="inherit" w:eastAsia="Times New Roman" w:hAnsi="inherit" w:cs="Times New Roman"/>
          <w:sz w:val="24"/>
          <w:szCs w:val="24"/>
          <w:bdr w:val="none" w:sz="0" w:space="0" w:color="auto" w:frame="1"/>
        </w:rPr>
        <w:t>" (from Greek </w:t>
      </w:r>
      <w:proofErr w:type="spellStart"/>
      <w:r w:rsidR="00065D97" w:rsidRPr="00065D97">
        <w:rPr>
          <w:rFonts w:ascii="inherit" w:eastAsia="Times New Roman" w:hAnsi="inherit" w:cs="Times New Roman"/>
          <w:i/>
          <w:iCs/>
          <w:sz w:val="24"/>
          <w:szCs w:val="24"/>
          <w:bdr w:val="none" w:sz="0" w:space="0" w:color="auto" w:frame="1"/>
        </w:rPr>
        <w:t>Gnosko</w:t>
      </w:r>
      <w:proofErr w:type="spellEnd"/>
      <w:r w:rsidR="00065D97" w:rsidRPr="00065D97">
        <w:rPr>
          <w:rFonts w:ascii="inherit" w:eastAsia="Times New Roman" w:hAnsi="inherit" w:cs="Times New Roman"/>
          <w:sz w:val="24"/>
          <w:szCs w:val="24"/>
          <w:bdr w:val="none" w:sz="0" w:space="0" w:color="auto" w:frame="1"/>
        </w:rPr>
        <w:t xml:space="preserve">, "to know") or mystical, inner knowledge obtained only after one has been properly initiated. Only a few can possess this mystical knowledge. Naturally, the idea of having special knowledge is very appealing and makes the “knower” feel important and unique in that he/she has a special experience with God that no one else has. The “knower” believes that the masses are not in possession of spiritual knowledge and only the truly “enlightened” can experience God. </w:t>
      </w:r>
      <w:r w:rsidR="00065D97" w:rsidRPr="00065D97">
        <w:rPr>
          <w:rFonts w:ascii="inherit" w:eastAsia="Times New Roman" w:hAnsi="inherit" w:cs="Times New Roman"/>
          <w:sz w:val="24"/>
          <w:szCs w:val="24"/>
          <w:highlight w:val="yellow"/>
          <w:bdr w:val="none" w:sz="0" w:space="0" w:color="auto" w:frame="1"/>
        </w:rPr>
        <w:t>Thus, the reintroduction of contemplative, or centering, prayer—a meditative practice that focuses on having a mystical experience with God—into the Church. Contemplative prayer is similar to the meditative exercises used in Eastern religions and New Age cults and has no basis whatsoever in the Bible, although the contemplative pray-</w:t>
      </w:r>
      <w:proofErr w:type="spellStart"/>
      <w:r w:rsidR="00065D97" w:rsidRPr="00065D97">
        <w:rPr>
          <w:rFonts w:ascii="inherit" w:eastAsia="Times New Roman" w:hAnsi="inherit" w:cs="Times New Roman"/>
          <w:sz w:val="24"/>
          <w:szCs w:val="24"/>
          <w:highlight w:val="yellow"/>
          <w:bdr w:val="none" w:sz="0" w:space="0" w:color="auto" w:frame="1"/>
        </w:rPr>
        <w:t>ers</w:t>
      </w:r>
      <w:proofErr w:type="spellEnd"/>
      <w:r w:rsidR="00065D97" w:rsidRPr="00065D97">
        <w:rPr>
          <w:rFonts w:ascii="inherit" w:eastAsia="Times New Roman" w:hAnsi="inherit" w:cs="Times New Roman"/>
          <w:sz w:val="24"/>
          <w:szCs w:val="24"/>
          <w:highlight w:val="yellow"/>
          <w:bdr w:val="none" w:sz="0" w:space="0" w:color="auto" w:frame="1"/>
        </w:rPr>
        <w:t xml:space="preserve"> do use the Bible as a starti</w:t>
      </w:r>
      <w:r w:rsidR="00065D97" w:rsidRPr="00065D97">
        <w:rPr>
          <w:rFonts w:ascii="inherit" w:eastAsia="Times New Roman" w:hAnsi="inherit" w:cs="Times New Roman"/>
          <w:sz w:val="24"/>
          <w:szCs w:val="24"/>
          <w:bdr w:val="none" w:sz="0" w:space="0" w:color="auto" w:frame="1"/>
        </w:rPr>
        <w:t>ng point.</w:t>
      </w:r>
      <w:r w:rsidR="00065D97" w:rsidRPr="00065D97">
        <w:rPr>
          <w:rFonts w:ascii="inherit" w:eastAsia="Times New Roman" w:hAnsi="inherit" w:cs="Times New Roman"/>
          <w:sz w:val="24"/>
          <w:szCs w:val="24"/>
          <w:bdr w:val="none" w:sz="0" w:space="0" w:color="auto" w:frame="1"/>
        </w:rPr>
        <w:br/>
      </w:r>
      <w:r w:rsidR="00065D97" w:rsidRPr="00065D97">
        <w:rPr>
          <w:rFonts w:ascii="inherit" w:eastAsia="Times New Roman" w:hAnsi="inherit" w:cs="Times New Roman"/>
          <w:sz w:val="24"/>
          <w:szCs w:val="24"/>
          <w:bdr w:val="none" w:sz="0" w:space="0" w:color="auto" w:frame="1"/>
        </w:rPr>
        <w:br/>
      </w:r>
      <w:r w:rsidR="00065D97" w:rsidRPr="00065D97">
        <w:rPr>
          <w:rFonts w:ascii="inherit" w:eastAsia="Times New Roman" w:hAnsi="inherit" w:cs="Times New Roman"/>
          <w:sz w:val="24"/>
          <w:szCs w:val="24"/>
          <w:highlight w:val="yellow"/>
          <w:bdr w:val="none" w:sz="0" w:space="0" w:color="auto" w:frame="1"/>
        </w:rPr>
        <w:t>Further, the dangers inherent in opening our minds and listening for voices should be obvious. The contemplative pray-</w:t>
      </w:r>
      <w:proofErr w:type="spellStart"/>
      <w:r w:rsidR="00065D97" w:rsidRPr="00065D97">
        <w:rPr>
          <w:rFonts w:ascii="inherit" w:eastAsia="Times New Roman" w:hAnsi="inherit" w:cs="Times New Roman"/>
          <w:sz w:val="24"/>
          <w:szCs w:val="24"/>
          <w:highlight w:val="yellow"/>
          <w:bdr w:val="none" w:sz="0" w:space="0" w:color="auto" w:frame="1"/>
        </w:rPr>
        <w:t>ers</w:t>
      </w:r>
      <w:proofErr w:type="spellEnd"/>
      <w:r w:rsidR="00065D97" w:rsidRPr="00065D97">
        <w:rPr>
          <w:rFonts w:ascii="inherit" w:eastAsia="Times New Roman" w:hAnsi="inherit" w:cs="Times New Roman"/>
          <w:sz w:val="24"/>
          <w:szCs w:val="24"/>
          <w:highlight w:val="yellow"/>
          <w:bdr w:val="none" w:sz="0" w:space="0" w:color="auto" w:frame="1"/>
        </w:rPr>
        <w:t xml:space="preserve"> are so eager to hear something—anything—that they can lose the objectivity needed</w:t>
      </w:r>
      <w:r w:rsidR="00065D97" w:rsidRPr="00065D97">
        <w:rPr>
          <w:rFonts w:ascii="inherit" w:eastAsia="Times New Roman" w:hAnsi="inherit" w:cs="Times New Roman"/>
          <w:sz w:val="24"/>
          <w:szCs w:val="24"/>
          <w:bdr w:val="none" w:sz="0" w:space="0" w:color="auto" w:frame="1"/>
        </w:rPr>
        <w:t xml:space="preserve"> to discern between God’s voice, their own thoughts, and the infiltration of demons into their minds. Satan and his minions are always eager for inroads into the minds of the unsuspecting, and to open our minds in such ways is to invite disaster. We must never forget that Satan is ever on the prowl, seeking to devour our souls (</w:t>
      </w:r>
      <w:hyperlink r:id="rId7" w:tgtFrame="_blank" w:history="1">
        <w:r w:rsidR="00065D97" w:rsidRPr="00065D97">
          <w:rPr>
            <w:rFonts w:ascii="inherit" w:eastAsia="Times New Roman" w:hAnsi="inherit" w:cs="Times New Roman"/>
            <w:color w:val="333333"/>
            <w:sz w:val="24"/>
            <w:szCs w:val="24"/>
            <w:u w:val="single"/>
            <w:bdr w:val="none" w:sz="0" w:space="0" w:color="auto" w:frame="1"/>
          </w:rPr>
          <w:t>1 Peter 5:8</w:t>
        </w:r>
      </w:hyperlink>
      <w:r w:rsidR="00065D97" w:rsidRPr="00065D97">
        <w:rPr>
          <w:rFonts w:ascii="inherit" w:eastAsia="Times New Roman" w:hAnsi="inherit" w:cs="Times New Roman"/>
          <w:sz w:val="24"/>
          <w:szCs w:val="24"/>
          <w:bdr w:val="none" w:sz="0" w:space="0" w:color="auto" w:frame="1"/>
        </w:rPr>
        <w:t>) and can appear as an angel of light (</w:t>
      </w:r>
      <w:hyperlink r:id="rId8" w:tgtFrame="_blank" w:history="1">
        <w:r w:rsidR="00065D97" w:rsidRPr="00065D97">
          <w:rPr>
            <w:rFonts w:ascii="inherit" w:eastAsia="Times New Roman" w:hAnsi="inherit" w:cs="Times New Roman"/>
            <w:color w:val="333333"/>
            <w:sz w:val="24"/>
            <w:szCs w:val="24"/>
            <w:u w:val="single"/>
            <w:bdr w:val="none" w:sz="0" w:space="0" w:color="auto" w:frame="1"/>
          </w:rPr>
          <w:t>2 Corinthians 11:14</w:t>
        </w:r>
      </w:hyperlink>
      <w:r w:rsidR="00065D97" w:rsidRPr="00065D97">
        <w:rPr>
          <w:rFonts w:ascii="inherit" w:eastAsia="Times New Roman" w:hAnsi="inherit" w:cs="Times New Roman"/>
          <w:sz w:val="24"/>
          <w:szCs w:val="24"/>
          <w:bdr w:val="none" w:sz="0" w:space="0" w:color="auto" w:frame="1"/>
        </w:rPr>
        <w:t>), whispering his deception into our open and willing minds.</w:t>
      </w:r>
      <w:r w:rsidR="00065D97" w:rsidRPr="00065D97">
        <w:rPr>
          <w:rFonts w:ascii="inherit" w:eastAsia="Times New Roman" w:hAnsi="inherit" w:cs="Times New Roman"/>
          <w:sz w:val="24"/>
          <w:szCs w:val="24"/>
          <w:bdr w:val="none" w:sz="0" w:space="0" w:color="auto" w:frame="1"/>
        </w:rPr>
        <w:br/>
      </w:r>
      <w:r w:rsidR="00065D97" w:rsidRPr="00065D97">
        <w:rPr>
          <w:rFonts w:ascii="inherit" w:eastAsia="Times New Roman" w:hAnsi="inherit" w:cs="Times New Roman"/>
          <w:sz w:val="24"/>
          <w:szCs w:val="24"/>
          <w:bdr w:val="none" w:sz="0" w:space="0" w:color="auto" w:frame="1"/>
        </w:rPr>
        <w:br/>
      </w:r>
      <w:r w:rsidR="00065D97" w:rsidRPr="00065D97">
        <w:rPr>
          <w:rFonts w:ascii="inherit" w:eastAsia="Times New Roman" w:hAnsi="inherit" w:cs="Times New Roman"/>
          <w:color w:val="FF0000"/>
          <w:sz w:val="24"/>
          <w:szCs w:val="24"/>
          <w:highlight w:val="yellow"/>
          <w:bdr w:val="none" w:sz="0" w:space="0" w:color="auto" w:frame="1"/>
        </w:rPr>
        <w:t xml:space="preserve">Finally, the attack on the sufficiency of Scripture is a clear distinctive of </w:t>
      </w:r>
      <w:proofErr w:type="spellStart"/>
      <w:r w:rsidR="00065D97" w:rsidRPr="00065D97">
        <w:rPr>
          <w:rFonts w:ascii="inherit" w:eastAsia="Times New Roman" w:hAnsi="inherit" w:cs="Times New Roman"/>
          <w:color w:val="FF0000"/>
          <w:sz w:val="24"/>
          <w:szCs w:val="24"/>
          <w:highlight w:val="yellow"/>
          <w:bdr w:val="none" w:sz="0" w:space="0" w:color="auto" w:frame="1"/>
        </w:rPr>
        <w:t>lectio</w:t>
      </w:r>
      <w:proofErr w:type="spellEnd"/>
      <w:r w:rsidR="00065D97" w:rsidRPr="00065D97">
        <w:rPr>
          <w:rFonts w:ascii="inherit" w:eastAsia="Times New Roman" w:hAnsi="inherit" w:cs="Times New Roman"/>
          <w:color w:val="FF0000"/>
          <w:sz w:val="24"/>
          <w:szCs w:val="24"/>
          <w:highlight w:val="yellow"/>
          <w:bdr w:val="none" w:sz="0" w:space="0" w:color="auto" w:frame="1"/>
        </w:rPr>
        <w:t xml:space="preserve"> divina. Where the Bible claims to be all we need to live the Christian life (</w:t>
      </w:r>
      <w:hyperlink r:id="rId9" w:tgtFrame="_blank" w:history="1">
        <w:r w:rsidR="00065D97" w:rsidRPr="00065D97">
          <w:rPr>
            <w:rFonts w:ascii="inherit" w:eastAsia="Times New Roman" w:hAnsi="inherit" w:cs="Times New Roman"/>
            <w:color w:val="FF0000"/>
            <w:sz w:val="24"/>
            <w:szCs w:val="24"/>
            <w:highlight w:val="yellow"/>
            <w:u w:val="single"/>
            <w:bdr w:val="none" w:sz="0" w:space="0" w:color="auto" w:frame="1"/>
          </w:rPr>
          <w:t>2 Timothy 3:16</w:t>
        </w:r>
      </w:hyperlink>
      <w:r w:rsidR="00065D97" w:rsidRPr="00065D97">
        <w:rPr>
          <w:rFonts w:ascii="inherit" w:eastAsia="Times New Roman" w:hAnsi="inherit" w:cs="Times New Roman"/>
          <w:color w:val="FF0000"/>
          <w:sz w:val="24"/>
          <w:szCs w:val="24"/>
          <w:highlight w:val="yellow"/>
          <w:bdr w:val="none" w:sz="0" w:space="0" w:color="auto" w:frame="1"/>
        </w:rPr>
        <w:t xml:space="preserve">), </w:t>
      </w:r>
      <w:proofErr w:type="spellStart"/>
      <w:r w:rsidR="00065D97" w:rsidRPr="00065D97">
        <w:rPr>
          <w:rFonts w:ascii="inherit" w:eastAsia="Times New Roman" w:hAnsi="inherit" w:cs="Times New Roman"/>
          <w:color w:val="FF0000"/>
          <w:sz w:val="24"/>
          <w:szCs w:val="24"/>
          <w:highlight w:val="yellow"/>
          <w:bdr w:val="none" w:sz="0" w:space="0" w:color="auto" w:frame="1"/>
        </w:rPr>
        <w:t>lectio’s</w:t>
      </w:r>
      <w:proofErr w:type="spellEnd"/>
      <w:r w:rsidR="00065D97" w:rsidRPr="00065D97">
        <w:rPr>
          <w:rFonts w:ascii="inherit" w:eastAsia="Times New Roman" w:hAnsi="inherit" w:cs="Times New Roman"/>
          <w:color w:val="FF0000"/>
          <w:sz w:val="24"/>
          <w:szCs w:val="24"/>
          <w:highlight w:val="yellow"/>
          <w:bdr w:val="none" w:sz="0" w:space="0" w:color="auto" w:frame="1"/>
        </w:rPr>
        <w:t xml:space="preserve"> adherents deny that</w:t>
      </w:r>
      <w:r w:rsidR="00065D97" w:rsidRPr="00065D97">
        <w:rPr>
          <w:rFonts w:ascii="inherit" w:eastAsia="Times New Roman" w:hAnsi="inherit" w:cs="Times New Roman"/>
          <w:sz w:val="24"/>
          <w:szCs w:val="24"/>
          <w:bdr w:val="none" w:sz="0" w:space="0" w:color="auto" w:frame="1"/>
        </w:rPr>
        <w:t xml:space="preserve">. Those who practice “conversational” prayers, </w:t>
      </w:r>
      <w:r w:rsidR="00065D97" w:rsidRPr="00065D97">
        <w:rPr>
          <w:rFonts w:ascii="inherit" w:eastAsia="Times New Roman" w:hAnsi="inherit" w:cs="Times New Roman"/>
          <w:sz w:val="24"/>
          <w:szCs w:val="24"/>
          <w:highlight w:val="yellow"/>
          <w:bdr w:val="none" w:sz="0" w:space="0" w:color="auto" w:frame="1"/>
        </w:rPr>
        <w:t>seeking a special revelation from God, are asking Him to bypass what He has already revealed to mankind, as though He would now renege on all His promises concerning His eternal Word.</w:t>
      </w:r>
      <w:r w:rsidR="00065D97" w:rsidRPr="00065D97">
        <w:rPr>
          <w:rFonts w:ascii="inherit" w:eastAsia="Times New Roman" w:hAnsi="inherit" w:cs="Times New Roman"/>
          <w:sz w:val="24"/>
          <w:szCs w:val="24"/>
          <w:bdr w:val="none" w:sz="0" w:space="0" w:color="auto" w:frame="1"/>
        </w:rPr>
        <w:t> </w:t>
      </w:r>
      <w:hyperlink r:id="rId10" w:tgtFrame="_blank" w:history="1">
        <w:r w:rsidR="00065D97" w:rsidRPr="00065D97">
          <w:rPr>
            <w:rFonts w:ascii="inherit" w:eastAsia="Times New Roman" w:hAnsi="inherit" w:cs="Times New Roman"/>
            <w:color w:val="333333"/>
            <w:sz w:val="24"/>
            <w:szCs w:val="24"/>
            <w:u w:val="single"/>
            <w:bdr w:val="none" w:sz="0" w:space="0" w:color="auto" w:frame="1"/>
          </w:rPr>
          <w:t>Psalm 19:7-14</w:t>
        </w:r>
      </w:hyperlink>
      <w:r w:rsidR="00065D97" w:rsidRPr="00065D97">
        <w:rPr>
          <w:rFonts w:ascii="inherit" w:eastAsia="Times New Roman" w:hAnsi="inherit" w:cs="Times New Roman"/>
          <w:sz w:val="24"/>
          <w:szCs w:val="24"/>
          <w:bdr w:val="none" w:sz="0" w:space="0" w:color="auto" w:frame="1"/>
        </w:rPr>
        <w:t> contains the definitive statement about the sufficiency of Scripture. It is “perfect, reviving the soul”; it is “right, rejoicing the heart”; it is “pure, enlightening the eyes”; it is “true” and “righteous altogether”; and it is “more desirable than gold.” If God meant all that He said in this psalm, there is no need for additional revelation, and to ask Him for one is to deny what He has already revealed.</w:t>
      </w:r>
      <w:r w:rsidR="00065D97" w:rsidRPr="00065D97">
        <w:rPr>
          <w:rFonts w:ascii="inherit" w:eastAsia="Times New Roman" w:hAnsi="inherit" w:cs="Times New Roman"/>
          <w:sz w:val="24"/>
          <w:szCs w:val="24"/>
          <w:bdr w:val="none" w:sz="0" w:space="0" w:color="auto" w:frame="1"/>
        </w:rPr>
        <w:br/>
      </w:r>
      <w:r w:rsidR="00065D97" w:rsidRPr="00065D97">
        <w:rPr>
          <w:rFonts w:ascii="inherit" w:eastAsia="Times New Roman" w:hAnsi="inherit" w:cs="Times New Roman"/>
          <w:sz w:val="24"/>
          <w:szCs w:val="24"/>
          <w:bdr w:val="none" w:sz="0" w:space="0" w:color="auto" w:frame="1"/>
        </w:rPr>
        <w:br/>
        <w:t xml:space="preserve">The Old and New Testaments are words from God to be studied, meditated upon, prayed over, and memorized for the knowledge and objective meaning they contain and the authority from God they carry, and </w:t>
      </w:r>
      <w:r w:rsidR="00065D97" w:rsidRPr="00065D97">
        <w:rPr>
          <w:rFonts w:ascii="inherit" w:eastAsia="Times New Roman" w:hAnsi="inherit" w:cs="Times New Roman"/>
          <w:sz w:val="24"/>
          <w:szCs w:val="24"/>
          <w:highlight w:val="yellow"/>
          <w:bdr w:val="none" w:sz="0" w:space="0" w:color="auto" w:frame="1"/>
        </w:rPr>
        <w:t>not for the mystical experience or feeling of personal power and inner peace they may stimulate.</w:t>
      </w:r>
      <w:r w:rsidR="00065D97" w:rsidRPr="00065D97">
        <w:rPr>
          <w:rFonts w:ascii="inherit" w:eastAsia="Times New Roman" w:hAnsi="inherit" w:cs="Times New Roman"/>
          <w:sz w:val="24"/>
          <w:szCs w:val="24"/>
          <w:bdr w:val="none" w:sz="0" w:space="0" w:color="auto" w:frame="1"/>
        </w:rPr>
        <w:t xml:space="preserve"> Sound knowledge comes first; then the lasting kind of experience and peace comes as a byproduct of knowing and communing with God rightly. As long as a person takes this view of the Bible and prayer, he/she is engaging in the same kind of meditation and prayer that Bible-believing followers of Christ have always commended.</w:t>
      </w:r>
      <w:r w:rsidR="00065D97" w:rsidRPr="00065D97">
        <w:rPr>
          <w:rFonts w:ascii="inherit" w:eastAsia="Times New Roman" w:hAnsi="inherit" w:cs="Times New Roman"/>
          <w:sz w:val="24"/>
          <w:szCs w:val="24"/>
          <w:bdr w:val="none" w:sz="0" w:space="0" w:color="auto" w:frame="1"/>
        </w:rPr>
        <w:br/>
      </w:r>
      <w:r w:rsidR="00065D97" w:rsidRPr="00065D97">
        <w:rPr>
          <w:rFonts w:ascii="inherit" w:eastAsia="Times New Roman" w:hAnsi="inherit" w:cs="Times New Roman"/>
          <w:sz w:val="24"/>
          <w:szCs w:val="24"/>
          <w:bdr w:val="none" w:sz="0" w:space="0" w:color="auto" w:frame="1"/>
        </w:rPr>
        <w:br/>
      </w:r>
      <w:r w:rsidR="00065D97" w:rsidRPr="00065D97">
        <w:rPr>
          <w:rFonts w:ascii="inherit" w:eastAsia="Times New Roman" w:hAnsi="inherit" w:cs="Times New Roman"/>
          <w:b/>
          <w:bCs/>
          <w:sz w:val="24"/>
          <w:szCs w:val="24"/>
          <w:bdr w:val="none" w:sz="0" w:space="0" w:color="auto" w:frame="1"/>
        </w:rPr>
        <w:t>Recommended Resource: </w:t>
      </w:r>
      <w:hyperlink r:id="rId11" w:tgtFrame="_blank" w:history="1">
        <w:r w:rsidR="00065D97" w:rsidRPr="00065D97">
          <w:rPr>
            <w:rFonts w:ascii="inherit" w:eastAsia="Times New Roman" w:hAnsi="inherit" w:cs="Times New Roman"/>
            <w:color w:val="333333"/>
            <w:sz w:val="24"/>
            <w:szCs w:val="24"/>
            <w:u w:val="single"/>
            <w:bdr w:val="none" w:sz="0" w:space="0" w:color="auto" w:frame="1"/>
          </w:rPr>
          <w:t>The Truth War: Fighting for Certainty in an Age of Deception by John MacArthur</w:t>
        </w:r>
      </w:hyperlink>
      <w:r w:rsidR="00065D97" w:rsidRPr="00065D97">
        <w:rPr>
          <w:rFonts w:ascii="Times New Roman" w:eastAsia="Times New Roman" w:hAnsi="Times New Roman" w:cs="Times New Roman"/>
          <w:sz w:val="24"/>
          <w:szCs w:val="24"/>
        </w:rPr>
        <w:br/>
      </w:r>
      <w:r w:rsidR="00065D97" w:rsidRPr="00065D97">
        <w:rPr>
          <w:rFonts w:ascii="Times New Roman" w:eastAsia="Times New Roman" w:hAnsi="Times New Roman" w:cs="Times New Roman"/>
          <w:sz w:val="24"/>
          <w:szCs w:val="24"/>
        </w:rPr>
        <w:lastRenderedPageBreak/>
        <w:br/>
      </w:r>
    </w:p>
    <w:p w:rsidR="00065D97" w:rsidRPr="00065D97" w:rsidRDefault="00065D97" w:rsidP="00065D97">
      <w:pPr>
        <w:spacing w:after="0" w:line="240" w:lineRule="auto"/>
        <w:jc w:val="center"/>
        <w:textAlignment w:val="baseline"/>
        <w:rPr>
          <w:rFonts w:ascii="inherit" w:eastAsia="Times New Roman" w:hAnsi="inherit" w:cs="Times New Roman"/>
          <w:sz w:val="24"/>
          <w:szCs w:val="24"/>
        </w:rPr>
      </w:pPr>
      <w:r w:rsidRPr="00065D97">
        <w:rPr>
          <w:rFonts w:ascii="inherit" w:eastAsia="Times New Roman" w:hAnsi="inherit"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in" o:ole="">
            <v:imagedata r:id="rId12" o:title=""/>
          </v:shape>
          <w:control r:id="rId13" w:name="DefaultOcxName" w:shapeid="_x0000_i1028"/>
        </w:object>
      </w:r>
    </w:p>
    <w:p w:rsidR="00065D97" w:rsidRPr="00065D97" w:rsidRDefault="00065D97" w:rsidP="00065D97">
      <w:pPr>
        <w:spacing w:after="0" w:line="240" w:lineRule="auto"/>
        <w:rPr>
          <w:rFonts w:ascii="Times New Roman" w:eastAsia="Times New Roman" w:hAnsi="Times New Roman" w:cs="Times New Roman"/>
          <w:sz w:val="24"/>
          <w:szCs w:val="24"/>
        </w:rPr>
      </w:pPr>
    </w:p>
    <w:p w:rsidR="00065D97" w:rsidRPr="00065D97" w:rsidRDefault="007774E3" w:rsidP="00065D97">
      <w:pPr>
        <w:spacing w:before="150" w:after="4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0" o:hralign="center" o:hrstd="t" o:hr="t" fillcolor="#a0a0a0" stroked="f"/>
        </w:pict>
      </w:r>
    </w:p>
    <w:p w:rsidR="00065D97" w:rsidRDefault="00065D97" w:rsidP="004C2AEC">
      <w:pPr>
        <w:spacing w:after="0" w:line="240" w:lineRule="auto"/>
        <w:textAlignment w:val="baseline"/>
        <w:rPr>
          <w:rFonts w:ascii="inherit" w:eastAsia="Times New Roman" w:hAnsi="inherit" w:cs="Times New Roman"/>
          <w:sz w:val="24"/>
          <w:szCs w:val="24"/>
        </w:rPr>
      </w:pPr>
      <w:r w:rsidRPr="00065D97">
        <w:rPr>
          <w:rFonts w:ascii="Arial" w:eastAsia="Times New Roman" w:hAnsi="Arial" w:cs="Arial"/>
          <w:b/>
          <w:bCs/>
          <w:color w:val="444444"/>
          <w:sz w:val="21"/>
          <w:szCs w:val="21"/>
          <w:bdr w:val="none" w:sz="0" w:space="0" w:color="auto" w:frame="1"/>
          <w:shd w:val="clear" w:color="auto" w:fill="FFFFFF"/>
        </w:rPr>
        <w:t>Related Topics</w:t>
      </w:r>
      <w:proofErr w:type="gramStart"/>
      <w:r w:rsidRPr="00065D97">
        <w:rPr>
          <w:rFonts w:ascii="Arial" w:eastAsia="Times New Roman" w:hAnsi="Arial" w:cs="Arial"/>
          <w:b/>
          <w:bCs/>
          <w:color w:val="444444"/>
          <w:sz w:val="21"/>
          <w:szCs w:val="21"/>
          <w:bdr w:val="none" w:sz="0" w:space="0" w:color="auto" w:frame="1"/>
          <w:shd w:val="clear" w:color="auto" w:fill="FFFFFF"/>
        </w:rPr>
        <w:t>:</w:t>
      </w:r>
      <w:proofErr w:type="gramEnd"/>
      <w:r w:rsidRPr="00065D97">
        <w:rPr>
          <w:rFonts w:ascii="Arial" w:eastAsia="Times New Roman" w:hAnsi="Arial" w:cs="Arial"/>
          <w:b/>
          <w:bCs/>
          <w:color w:val="444444"/>
          <w:sz w:val="21"/>
          <w:szCs w:val="21"/>
          <w:bdr w:val="none" w:sz="0" w:space="0" w:color="auto" w:frame="1"/>
          <w:shd w:val="clear" w:color="auto" w:fill="FFFFFF"/>
        </w:rPr>
        <w:br/>
      </w:r>
      <w:r w:rsidRPr="00065D97">
        <w:rPr>
          <w:rFonts w:ascii="Arial" w:eastAsia="Times New Roman" w:hAnsi="Arial" w:cs="Arial"/>
          <w:b/>
          <w:bCs/>
          <w:color w:val="444444"/>
          <w:sz w:val="21"/>
          <w:szCs w:val="21"/>
          <w:bdr w:val="none" w:sz="0" w:space="0" w:color="auto" w:frame="1"/>
          <w:shd w:val="clear" w:color="auto" w:fill="FFFFFF"/>
        </w:rPr>
        <w:br/>
      </w:r>
      <w:hyperlink r:id="rId14" w:history="1">
        <w:r w:rsidRPr="00065D97">
          <w:rPr>
            <w:rFonts w:ascii="inherit" w:eastAsia="Times New Roman" w:hAnsi="inherit" w:cs="Arial"/>
            <w:b/>
            <w:bCs/>
            <w:color w:val="333333"/>
            <w:sz w:val="21"/>
            <w:szCs w:val="21"/>
            <w:u w:val="single"/>
            <w:bdr w:val="none" w:sz="0" w:space="0" w:color="auto" w:frame="1"/>
            <w:shd w:val="clear" w:color="auto" w:fill="FFFFFF"/>
          </w:rPr>
          <w:t>What is your view of liberal Christian theology?</w:t>
        </w:r>
      </w:hyperlink>
      <w:r w:rsidRPr="00065D97">
        <w:rPr>
          <w:rFonts w:ascii="Arial" w:eastAsia="Times New Roman" w:hAnsi="Arial" w:cs="Arial"/>
          <w:b/>
          <w:bCs/>
          <w:color w:val="444444"/>
          <w:sz w:val="21"/>
          <w:szCs w:val="21"/>
          <w:bdr w:val="none" w:sz="0" w:space="0" w:color="auto" w:frame="1"/>
          <w:shd w:val="clear" w:color="auto" w:fill="FFFFFF"/>
        </w:rPr>
        <w:br/>
      </w:r>
      <w:r w:rsidRPr="00065D97">
        <w:rPr>
          <w:rFonts w:ascii="Arial" w:eastAsia="Times New Roman" w:hAnsi="Arial" w:cs="Arial"/>
          <w:b/>
          <w:bCs/>
          <w:color w:val="444444"/>
          <w:sz w:val="21"/>
          <w:szCs w:val="21"/>
          <w:bdr w:val="none" w:sz="0" w:space="0" w:color="auto" w:frame="1"/>
          <w:shd w:val="clear" w:color="auto" w:fill="FFFFFF"/>
        </w:rPr>
        <w:br/>
      </w:r>
      <w:hyperlink r:id="rId15" w:history="1">
        <w:r w:rsidRPr="00065D97">
          <w:rPr>
            <w:rFonts w:ascii="inherit" w:eastAsia="Times New Roman" w:hAnsi="inherit" w:cs="Arial"/>
            <w:b/>
            <w:bCs/>
            <w:color w:val="000000"/>
            <w:sz w:val="21"/>
            <w:szCs w:val="21"/>
            <w:u w:val="single"/>
            <w:bdr w:val="none" w:sz="0" w:space="0" w:color="auto" w:frame="1"/>
            <w:shd w:val="clear" w:color="auto" w:fill="FFFFFF"/>
          </w:rPr>
          <w:t>What is the G12 vision / movement?</w:t>
        </w:r>
      </w:hyperlink>
      <w:r w:rsidRPr="00065D97">
        <w:rPr>
          <w:rFonts w:ascii="Arial" w:eastAsia="Times New Roman" w:hAnsi="Arial" w:cs="Arial"/>
          <w:b/>
          <w:bCs/>
          <w:color w:val="444444"/>
          <w:sz w:val="21"/>
          <w:szCs w:val="21"/>
          <w:bdr w:val="none" w:sz="0" w:space="0" w:color="auto" w:frame="1"/>
          <w:shd w:val="clear" w:color="auto" w:fill="FFFFFF"/>
        </w:rPr>
        <w:br/>
      </w:r>
      <w:r w:rsidRPr="00065D97">
        <w:rPr>
          <w:rFonts w:ascii="Arial" w:eastAsia="Times New Roman" w:hAnsi="Arial" w:cs="Arial"/>
          <w:b/>
          <w:bCs/>
          <w:color w:val="444444"/>
          <w:sz w:val="21"/>
          <w:szCs w:val="21"/>
          <w:bdr w:val="none" w:sz="0" w:space="0" w:color="auto" w:frame="1"/>
          <w:shd w:val="clear" w:color="auto" w:fill="FFFFFF"/>
        </w:rPr>
        <w:br/>
      </w:r>
      <w:hyperlink r:id="rId16" w:history="1">
        <w:r w:rsidRPr="00065D97">
          <w:rPr>
            <w:rFonts w:ascii="inherit" w:eastAsia="Times New Roman" w:hAnsi="inherit" w:cs="Arial"/>
            <w:b/>
            <w:bCs/>
            <w:color w:val="333333"/>
            <w:sz w:val="21"/>
            <w:szCs w:val="21"/>
            <w:u w:val="single"/>
            <w:bdr w:val="none" w:sz="0" w:space="0" w:color="auto" w:frame="1"/>
            <w:shd w:val="clear" w:color="auto" w:fill="FFFFFF"/>
          </w:rPr>
          <w:t>What is the emerging / emergent church movement?</w:t>
        </w:r>
      </w:hyperlink>
      <w:r w:rsidRPr="00065D97">
        <w:rPr>
          <w:rFonts w:ascii="Arial" w:eastAsia="Times New Roman" w:hAnsi="Arial" w:cs="Arial"/>
          <w:b/>
          <w:bCs/>
          <w:color w:val="444444"/>
          <w:sz w:val="21"/>
          <w:szCs w:val="21"/>
          <w:bdr w:val="none" w:sz="0" w:space="0" w:color="auto" w:frame="1"/>
          <w:shd w:val="clear" w:color="auto" w:fill="FFFFFF"/>
        </w:rPr>
        <w:br/>
      </w:r>
      <w:r w:rsidRPr="00065D97">
        <w:rPr>
          <w:rFonts w:ascii="Arial" w:eastAsia="Times New Roman" w:hAnsi="Arial" w:cs="Arial"/>
          <w:b/>
          <w:bCs/>
          <w:color w:val="444444"/>
          <w:sz w:val="21"/>
          <w:szCs w:val="21"/>
          <w:bdr w:val="none" w:sz="0" w:space="0" w:color="auto" w:frame="1"/>
          <w:shd w:val="clear" w:color="auto" w:fill="FFFFFF"/>
        </w:rPr>
        <w:br/>
      </w:r>
      <w:hyperlink r:id="rId17" w:history="1">
        <w:r w:rsidRPr="00065D97">
          <w:rPr>
            <w:rFonts w:ascii="inherit" w:eastAsia="Times New Roman" w:hAnsi="inherit" w:cs="Arial"/>
            <w:b/>
            <w:bCs/>
            <w:color w:val="333333"/>
            <w:sz w:val="21"/>
            <w:szCs w:val="21"/>
            <w:u w:val="single"/>
            <w:bdr w:val="none" w:sz="0" w:space="0" w:color="auto" w:frame="1"/>
            <w:shd w:val="clear" w:color="auto" w:fill="FFFFFF"/>
          </w:rPr>
          <w:t>What is neo-orthodoxy?</w:t>
        </w:r>
      </w:hyperlink>
      <w:r w:rsidRPr="00065D97">
        <w:rPr>
          <w:rFonts w:ascii="Arial" w:eastAsia="Times New Roman" w:hAnsi="Arial" w:cs="Arial"/>
          <w:b/>
          <w:bCs/>
          <w:color w:val="444444"/>
          <w:sz w:val="21"/>
          <w:szCs w:val="21"/>
          <w:bdr w:val="none" w:sz="0" w:space="0" w:color="auto" w:frame="1"/>
          <w:shd w:val="clear" w:color="auto" w:fill="FFFFFF"/>
        </w:rPr>
        <w:br/>
      </w:r>
      <w:r w:rsidRPr="00065D97">
        <w:rPr>
          <w:rFonts w:ascii="Arial" w:eastAsia="Times New Roman" w:hAnsi="Arial" w:cs="Arial"/>
          <w:b/>
          <w:bCs/>
          <w:color w:val="444444"/>
          <w:sz w:val="21"/>
          <w:szCs w:val="21"/>
          <w:bdr w:val="none" w:sz="0" w:space="0" w:color="auto" w:frame="1"/>
          <w:shd w:val="clear" w:color="auto" w:fill="FFFFFF"/>
        </w:rPr>
        <w:br/>
      </w:r>
      <w:hyperlink r:id="rId18" w:history="1">
        <w:r w:rsidRPr="00065D97">
          <w:rPr>
            <w:rFonts w:ascii="inherit" w:eastAsia="Times New Roman" w:hAnsi="inherit" w:cs="Arial"/>
            <w:b/>
            <w:bCs/>
            <w:color w:val="333333"/>
            <w:sz w:val="21"/>
            <w:szCs w:val="21"/>
            <w:u w:val="single"/>
            <w:bdr w:val="none" w:sz="0" w:space="0" w:color="auto" w:frame="1"/>
            <w:shd w:val="clear" w:color="auto" w:fill="FFFFFF"/>
          </w:rPr>
          <w:t>What is contemplative prayer?</w:t>
        </w:r>
      </w:hyperlink>
      <w:r w:rsidRPr="00065D97">
        <w:rPr>
          <w:rFonts w:ascii="Arial" w:eastAsia="Times New Roman" w:hAnsi="Arial" w:cs="Arial"/>
          <w:color w:val="444444"/>
          <w:sz w:val="21"/>
          <w:szCs w:val="21"/>
        </w:rPr>
        <w:br/>
      </w:r>
    </w:p>
    <w:p w:rsidR="004C2AEC" w:rsidRPr="00065D97" w:rsidRDefault="004C2AEC" w:rsidP="004C2AEC">
      <w:pPr>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From Lighthouse Trails Research </w:t>
      </w:r>
      <w:hyperlink r:id="rId19" w:history="1">
        <w:r w:rsidRPr="004C2AEC">
          <w:rPr>
            <w:rStyle w:val="Hyperlink"/>
            <w:rFonts w:ascii="inherit" w:eastAsia="Times New Roman" w:hAnsi="inherit" w:cs="Times New Roman"/>
            <w:sz w:val="24"/>
            <w:szCs w:val="24"/>
          </w:rPr>
          <w:t>http://www.lighthousetrailsresearch.com/blog/?p=10887</w:t>
        </w:r>
      </w:hyperlink>
    </w:p>
    <w:p w:rsidR="004C2AEC" w:rsidRPr="004C2AEC" w:rsidRDefault="004C2AEC" w:rsidP="004C2AEC">
      <w:pPr>
        <w:shd w:val="clear" w:color="auto" w:fill="E9E8D9"/>
        <w:spacing w:after="0" w:line="408" w:lineRule="atLeast"/>
        <w:rPr>
          <w:rFonts w:ascii="Verdana" w:eastAsia="Times New Roman" w:hAnsi="Verdana" w:cs="Times New Roman"/>
          <w:color w:val="363F44"/>
          <w:sz w:val="18"/>
          <w:szCs w:val="18"/>
        </w:rPr>
      </w:pPr>
      <w:r w:rsidRPr="004C2AEC">
        <w:rPr>
          <w:rFonts w:ascii="Verdana" w:eastAsia="Times New Roman" w:hAnsi="Verdana" w:cs="Times New Roman"/>
          <w:i/>
          <w:iCs/>
          <w:color w:val="363F44"/>
          <w:sz w:val="18"/>
          <w:szCs w:val="18"/>
        </w:rPr>
        <w:t xml:space="preserve">LECTIO DIVINA-What it is, </w:t>
      </w:r>
      <w:proofErr w:type="gramStart"/>
      <w:r w:rsidRPr="004C2AEC">
        <w:rPr>
          <w:rFonts w:ascii="Verdana" w:eastAsia="Times New Roman" w:hAnsi="Verdana" w:cs="Times New Roman"/>
          <w:i/>
          <w:iCs/>
          <w:color w:val="363F44"/>
          <w:sz w:val="18"/>
          <w:szCs w:val="18"/>
        </w:rPr>
        <w:t>What</w:t>
      </w:r>
      <w:proofErr w:type="gramEnd"/>
      <w:r w:rsidRPr="004C2AEC">
        <w:rPr>
          <w:rFonts w:ascii="Verdana" w:eastAsia="Times New Roman" w:hAnsi="Verdana" w:cs="Times New Roman"/>
          <w:i/>
          <w:iCs/>
          <w:color w:val="363F44"/>
          <w:sz w:val="18"/>
          <w:szCs w:val="18"/>
        </w:rPr>
        <w:t xml:space="preserve"> it is not, and Should Christians Practice it</w:t>
      </w:r>
      <w:r w:rsidRPr="004C2AEC">
        <w:rPr>
          <w:rFonts w:ascii="Verdana" w:eastAsia="Times New Roman" w:hAnsi="Verdana" w:cs="Times New Roman"/>
          <w:color w:val="363F44"/>
          <w:sz w:val="18"/>
          <w:szCs w:val="18"/>
        </w:rPr>
        <w:t xml:space="preserve">? </w:t>
      </w:r>
      <w:proofErr w:type="gramStart"/>
      <w:r w:rsidRPr="004C2AEC">
        <w:rPr>
          <w:rFonts w:ascii="Verdana" w:eastAsia="Times New Roman" w:hAnsi="Verdana" w:cs="Times New Roman"/>
          <w:color w:val="363F44"/>
          <w:sz w:val="18"/>
          <w:szCs w:val="18"/>
        </w:rPr>
        <w:t>written</w:t>
      </w:r>
      <w:proofErr w:type="gramEnd"/>
      <w:r w:rsidRPr="004C2AEC">
        <w:rPr>
          <w:rFonts w:ascii="Verdana" w:eastAsia="Times New Roman" w:hAnsi="Verdana" w:cs="Times New Roman"/>
          <w:color w:val="363F44"/>
          <w:sz w:val="18"/>
          <w:szCs w:val="18"/>
        </w:rPr>
        <w:t xml:space="preserve"> by the editors at Lighthouse Trails is one of the new Lighthouse Trails Print Booklet Tracts and is an easy to understand explanation of the practice of </w:t>
      </w:r>
      <w:proofErr w:type="spellStart"/>
      <w:r w:rsidRPr="004C2AEC">
        <w:rPr>
          <w:rFonts w:ascii="Verdana" w:eastAsia="Times New Roman" w:hAnsi="Verdana" w:cs="Times New Roman"/>
          <w:color w:val="363F44"/>
          <w:sz w:val="18"/>
          <w:szCs w:val="18"/>
        </w:rPr>
        <w:t>lectio</w:t>
      </w:r>
      <w:proofErr w:type="spellEnd"/>
      <w:r w:rsidRPr="004C2AEC">
        <w:rPr>
          <w:rFonts w:ascii="Verdana" w:eastAsia="Times New Roman" w:hAnsi="Verdana" w:cs="Times New Roman"/>
          <w:color w:val="363F44"/>
          <w:sz w:val="18"/>
          <w:szCs w:val="18"/>
        </w:rPr>
        <w:t xml:space="preserve"> divina, a practice that is becoming increasing popular in evangelical/Protestant circles today. The booklet is 16 pages long and sells for $1.95 for single copies. Quantity discounts are as much as 50% off retail. This is a great way to tell others about </w:t>
      </w:r>
      <w:proofErr w:type="spellStart"/>
      <w:r w:rsidRPr="004C2AEC">
        <w:rPr>
          <w:rFonts w:ascii="Verdana" w:eastAsia="Times New Roman" w:hAnsi="Verdana" w:cs="Times New Roman"/>
          <w:color w:val="363F44"/>
          <w:sz w:val="18"/>
          <w:szCs w:val="18"/>
        </w:rPr>
        <w:t>lectio</w:t>
      </w:r>
      <w:proofErr w:type="spellEnd"/>
      <w:r w:rsidRPr="004C2AEC">
        <w:rPr>
          <w:rFonts w:ascii="Verdana" w:eastAsia="Times New Roman" w:hAnsi="Verdana" w:cs="Times New Roman"/>
          <w:color w:val="363F44"/>
          <w:sz w:val="18"/>
          <w:szCs w:val="18"/>
        </w:rPr>
        <w:t xml:space="preserve"> divina and answer the question, should Christians practice it. Below is the content of the booklet. To order copies of</w:t>
      </w:r>
      <w:r w:rsidRPr="004C2AEC">
        <w:rPr>
          <w:rFonts w:ascii="Verdana" w:eastAsia="Times New Roman" w:hAnsi="Verdana" w:cs="Times New Roman"/>
          <w:i/>
          <w:iCs/>
          <w:color w:val="363F44"/>
          <w:sz w:val="18"/>
          <w:szCs w:val="18"/>
        </w:rPr>
        <w:t> LECTIO DIVINA-What it is, What it is not, and Should Christians Practice it</w:t>
      </w:r>
      <w:proofErr w:type="gramStart"/>
      <w:r w:rsidRPr="004C2AEC">
        <w:rPr>
          <w:rFonts w:ascii="Verdana" w:eastAsia="Times New Roman" w:hAnsi="Verdana" w:cs="Times New Roman"/>
          <w:i/>
          <w:iCs/>
          <w:color w:val="363F44"/>
          <w:sz w:val="18"/>
          <w:szCs w:val="18"/>
        </w:rPr>
        <w:t>?,</w:t>
      </w:r>
      <w:proofErr w:type="gramEnd"/>
      <w:r w:rsidRPr="004C2AEC">
        <w:rPr>
          <w:rFonts w:ascii="Verdana" w:eastAsia="Times New Roman" w:hAnsi="Verdana" w:cs="Times New Roman"/>
          <w:color w:val="363F44"/>
          <w:sz w:val="18"/>
          <w:szCs w:val="18"/>
        </w:rPr>
        <w:t> </w:t>
      </w:r>
      <w:hyperlink r:id="rId20" w:tgtFrame="_blank" w:history="1">
        <w:r w:rsidRPr="004C2AEC">
          <w:rPr>
            <w:rFonts w:ascii="Verdana" w:eastAsia="Times New Roman" w:hAnsi="Verdana" w:cs="Times New Roman"/>
            <w:b/>
            <w:bCs/>
            <w:color w:val="A2634A"/>
            <w:sz w:val="18"/>
            <w:szCs w:val="18"/>
          </w:rPr>
          <w:t>click here.</w:t>
        </w:r>
      </w:hyperlink>
      <w:r w:rsidRPr="004C2AEC">
        <w:rPr>
          <w:rFonts w:ascii="Verdana" w:eastAsia="Times New Roman" w:hAnsi="Verdana" w:cs="Times New Roman"/>
          <w:color w:val="363F44"/>
          <w:sz w:val="18"/>
          <w:szCs w:val="18"/>
        </w:rPr>
        <w:t xml:space="preserve"> There are also two bonus sections in the booklet: 1) “Some places you will find </w:t>
      </w:r>
      <w:proofErr w:type="spellStart"/>
      <w:r w:rsidRPr="004C2AEC">
        <w:rPr>
          <w:rFonts w:ascii="Verdana" w:eastAsia="Times New Roman" w:hAnsi="Verdana" w:cs="Times New Roman"/>
          <w:color w:val="363F44"/>
          <w:sz w:val="18"/>
          <w:szCs w:val="18"/>
        </w:rPr>
        <w:t>lectio</w:t>
      </w:r>
      <w:proofErr w:type="spellEnd"/>
      <w:r w:rsidRPr="004C2AEC">
        <w:rPr>
          <w:rFonts w:ascii="Verdana" w:eastAsia="Times New Roman" w:hAnsi="Verdana" w:cs="Times New Roman"/>
          <w:color w:val="363F44"/>
          <w:sz w:val="18"/>
          <w:szCs w:val="18"/>
        </w:rPr>
        <w:t xml:space="preserve"> divina “(listing over 30 Christian authors who are promoting </w:t>
      </w:r>
      <w:proofErr w:type="spellStart"/>
      <w:r w:rsidRPr="004C2AEC">
        <w:rPr>
          <w:rFonts w:ascii="Verdana" w:eastAsia="Times New Roman" w:hAnsi="Verdana" w:cs="Times New Roman"/>
          <w:color w:val="363F44"/>
          <w:sz w:val="18"/>
          <w:szCs w:val="18"/>
        </w:rPr>
        <w:t>lectio</w:t>
      </w:r>
      <w:proofErr w:type="spellEnd"/>
      <w:r w:rsidRPr="004C2AEC">
        <w:rPr>
          <w:rFonts w:ascii="Verdana" w:eastAsia="Times New Roman" w:hAnsi="Verdana" w:cs="Times New Roman"/>
          <w:color w:val="363F44"/>
          <w:sz w:val="18"/>
          <w:szCs w:val="18"/>
        </w:rPr>
        <w:t xml:space="preserve"> divina); 2) Is There Really a Different Way of Reading the Word of God? (</w:t>
      </w:r>
      <w:proofErr w:type="gramStart"/>
      <w:r w:rsidRPr="004C2AEC">
        <w:rPr>
          <w:rFonts w:ascii="Verdana" w:eastAsia="Times New Roman" w:hAnsi="Verdana" w:cs="Times New Roman"/>
          <w:color w:val="363F44"/>
          <w:sz w:val="18"/>
          <w:szCs w:val="18"/>
        </w:rPr>
        <w:t>see</w:t>
      </w:r>
      <w:proofErr w:type="gramEnd"/>
      <w:r w:rsidRPr="004C2AEC">
        <w:rPr>
          <w:rFonts w:ascii="Verdana" w:eastAsia="Times New Roman" w:hAnsi="Verdana" w:cs="Times New Roman"/>
          <w:color w:val="363F44"/>
          <w:sz w:val="18"/>
          <w:szCs w:val="18"/>
        </w:rPr>
        <w:t xml:space="preserve"> this section below)</w:t>
      </w:r>
    </w:p>
    <w:p w:rsidR="004C2AEC" w:rsidRPr="004C2AEC" w:rsidRDefault="004C2AEC" w:rsidP="004C2AEC">
      <w:pPr>
        <w:shd w:val="clear" w:color="auto" w:fill="E9E8D9"/>
        <w:spacing w:after="0" w:line="408" w:lineRule="atLeast"/>
        <w:rPr>
          <w:rFonts w:ascii="Verdana" w:eastAsia="Times New Roman" w:hAnsi="Verdana" w:cs="Times New Roman"/>
          <w:color w:val="363F44"/>
          <w:sz w:val="18"/>
          <w:szCs w:val="18"/>
        </w:rPr>
      </w:pPr>
      <w:r w:rsidRPr="004C2AEC">
        <w:rPr>
          <w:rFonts w:ascii="Verdana" w:eastAsia="Times New Roman" w:hAnsi="Verdana" w:cs="Times New Roman"/>
          <w:b/>
          <w:bCs/>
          <w:noProof/>
          <w:color w:val="A2634A"/>
          <w:sz w:val="18"/>
          <w:szCs w:val="18"/>
        </w:rPr>
        <w:lastRenderedPageBreak/>
        <w:drawing>
          <wp:inline distT="0" distB="0" distL="0" distR="0" wp14:anchorId="07753434" wp14:editId="4854DFFB">
            <wp:extent cx="2618105" cy="4174490"/>
            <wp:effectExtent l="0" t="0" r="0" b="0"/>
            <wp:docPr id="12" name="Picture 12" descr="Lectio Divina: What it is, What it is Not, and Should Christians Practice i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ctio Divina: What it is, What it is Not, and Should Christians Practice i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18105" cy="4174490"/>
                    </a:xfrm>
                    <a:prstGeom prst="rect">
                      <a:avLst/>
                    </a:prstGeom>
                    <a:noFill/>
                    <a:ln>
                      <a:noFill/>
                    </a:ln>
                  </pic:spPr>
                </pic:pic>
              </a:graphicData>
            </a:graphic>
          </wp:inline>
        </w:drawing>
      </w:r>
      <w:r w:rsidRPr="004C2AEC">
        <w:rPr>
          <w:rFonts w:ascii="Verdana" w:eastAsia="Times New Roman" w:hAnsi="Verdana" w:cs="Times New Roman"/>
          <w:b/>
          <w:bCs/>
          <w:color w:val="363F44"/>
          <w:sz w:val="18"/>
          <w:szCs w:val="18"/>
        </w:rPr>
        <w:t xml:space="preserve">New Lighthouse Trails Booklet Tract: “LECTIO DIVINA-What it is, </w:t>
      </w:r>
      <w:proofErr w:type="gramStart"/>
      <w:r w:rsidRPr="004C2AEC">
        <w:rPr>
          <w:rFonts w:ascii="Verdana" w:eastAsia="Times New Roman" w:hAnsi="Verdana" w:cs="Times New Roman"/>
          <w:b/>
          <w:bCs/>
          <w:color w:val="363F44"/>
          <w:sz w:val="18"/>
          <w:szCs w:val="18"/>
        </w:rPr>
        <w:t>What</w:t>
      </w:r>
      <w:proofErr w:type="gramEnd"/>
      <w:r w:rsidRPr="004C2AEC">
        <w:rPr>
          <w:rFonts w:ascii="Verdana" w:eastAsia="Times New Roman" w:hAnsi="Verdana" w:cs="Times New Roman"/>
          <w:b/>
          <w:bCs/>
          <w:color w:val="363F44"/>
          <w:sz w:val="18"/>
          <w:szCs w:val="18"/>
        </w:rPr>
        <w:t xml:space="preserve"> it is not, and Should Christians Practice it?”</w:t>
      </w:r>
    </w:p>
    <w:p w:rsidR="004C2AEC" w:rsidRPr="004C2AEC" w:rsidRDefault="004C2AEC" w:rsidP="004C2AEC">
      <w:pPr>
        <w:shd w:val="clear" w:color="auto" w:fill="E9E8D9"/>
        <w:spacing w:after="0" w:line="408" w:lineRule="atLeast"/>
        <w:rPr>
          <w:rFonts w:ascii="Verdana" w:eastAsia="Times New Roman" w:hAnsi="Verdana" w:cs="Times New Roman"/>
          <w:color w:val="363F44"/>
          <w:sz w:val="18"/>
          <w:szCs w:val="18"/>
        </w:rPr>
      </w:pPr>
      <w:r w:rsidRPr="004C2AEC">
        <w:rPr>
          <w:rFonts w:ascii="Verdana" w:eastAsia="Times New Roman" w:hAnsi="Verdana" w:cs="Times New Roman"/>
          <w:color w:val="363F44"/>
          <w:sz w:val="18"/>
          <w:szCs w:val="18"/>
        </w:rPr>
        <w:t xml:space="preserve">LECTIO DIVINA—There’s a lot of talk about it today; umpteen books are published and more are on the way about </w:t>
      </w:r>
      <w:proofErr w:type="spellStart"/>
      <w:r w:rsidRPr="004C2AEC">
        <w:rPr>
          <w:rFonts w:ascii="Verdana" w:eastAsia="Times New Roman" w:hAnsi="Verdana" w:cs="Times New Roman"/>
          <w:color w:val="363F44"/>
          <w:sz w:val="18"/>
          <w:szCs w:val="18"/>
        </w:rPr>
        <w:t>lectio</w:t>
      </w:r>
      <w:proofErr w:type="spellEnd"/>
      <w:r w:rsidRPr="004C2AEC">
        <w:rPr>
          <w:rFonts w:ascii="Verdana" w:eastAsia="Times New Roman" w:hAnsi="Verdana" w:cs="Times New Roman"/>
          <w:color w:val="363F44"/>
          <w:sz w:val="18"/>
          <w:szCs w:val="18"/>
        </w:rPr>
        <w:t xml:space="preserve"> divina; and an increasing number of evangelical/Protestant figures are writing about it, endorsing it, and teaching it. Some people think </w:t>
      </w:r>
      <w:proofErr w:type="spellStart"/>
      <w:r w:rsidRPr="004C2AEC">
        <w:rPr>
          <w:rFonts w:ascii="Verdana" w:eastAsia="Times New Roman" w:hAnsi="Verdana" w:cs="Times New Roman"/>
          <w:color w:val="363F44"/>
          <w:sz w:val="18"/>
          <w:szCs w:val="18"/>
        </w:rPr>
        <w:t>lectio</w:t>
      </w:r>
      <w:proofErr w:type="spellEnd"/>
      <w:r w:rsidRPr="004C2AEC">
        <w:rPr>
          <w:rFonts w:ascii="Verdana" w:eastAsia="Times New Roman" w:hAnsi="Verdana" w:cs="Times New Roman"/>
          <w:color w:val="363F44"/>
          <w:sz w:val="18"/>
          <w:szCs w:val="18"/>
        </w:rPr>
        <w:t xml:space="preserve"> divina simply means to read a passage of Scripture slowly (or “praying the Scriptures”) then ponder or think on that Scripture. That can be a part of it. </w:t>
      </w:r>
      <w:r w:rsidRPr="004C2AEC">
        <w:rPr>
          <w:rFonts w:ascii="Verdana" w:eastAsia="Times New Roman" w:hAnsi="Verdana" w:cs="Times New Roman"/>
          <w:color w:val="363F44"/>
          <w:sz w:val="18"/>
          <w:szCs w:val="18"/>
          <w:highlight w:val="yellow"/>
        </w:rPr>
        <w:t xml:space="preserve">But if you ask mystics or contemplatives what it really entails (And who would know better than they?), they will tell you that </w:t>
      </w:r>
      <w:proofErr w:type="spellStart"/>
      <w:r w:rsidRPr="004C2AEC">
        <w:rPr>
          <w:rFonts w:ascii="Verdana" w:eastAsia="Times New Roman" w:hAnsi="Verdana" w:cs="Times New Roman"/>
          <w:color w:val="363F44"/>
          <w:sz w:val="18"/>
          <w:szCs w:val="18"/>
          <w:highlight w:val="yellow"/>
        </w:rPr>
        <w:t>lectio</w:t>
      </w:r>
      <w:proofErr w:type="spellEnd"/>
      <w:r w:rsidRPr="004C2AEC">
        <w:rPr>
          <w:rFonts w:ascii="Verdana" w:eastAsia="Times New Roman" w:hAnsi="Verdana" w:cs="Times New Roman"/>
          <w:color w:val="363F44"/>
          <w:sz w:val="18"/>
          <w:szCs w:val="18"/>
          <w:highlight w:val="yellow"/>
        </w:rPr>
        <w:t xml:space="preserve"> divina (pronounced </w:t>
      </w:r>
      <w:proofErr w:type="spellStart"/>
      <w:r w:rsidRPr="004C2AEC">
        <w:rPr>
          <w:rFonts w:ascii="Verdana" w:eastAsia="Times New Roman" w:hAnsi="Verdana" w:cs="Times New Roman"/>
          <w:color w:val="363F44"/>
          <w:sz w:val="18"/>
          <w:szCs w:val="18"/>
          <w:highlight w:val="yellow"/>
        </w:rPr>
        <w:t>lex</w:t>
      </w:r>
      <w:proofErr w:type="spellEnd"/>
      <w:r w:rsidRPr="004C2AEC">
        <w:rPr>
          <w:rFonts w:ascii="Verdana" w:eastAsia="Times New Roman" w:hAnsi="Verdana" w:cs="Times New Roman"/>
          <w:color w:val="363F44"/>
          <w:sz w:val="18"/>
          <w:szCs w:val="18"/>
          <w:highlight w:val="yellow"/>
        </w:rPr>
        <w:t>-</w:t>
      </w:r>
      <w:proofErr w:type="spellStart"/>
      <w:r w:rsidRPr="004C2AEC">
        <w:rPr>
          <w:rFonts w:ascii="Verdana" w:eastAsia="Times New Roman" w:hAnsi="Verdana" w:cs="Times New Roman"/>
          <w:color w:val="363F44"/>
          <w:sz w:val="18"/>
          <w:szCs w:val="18"/>
          <w:highlight w:val="yellow"/>
        </w:rPr>
        <w:t>ee</w:t>
      </w:r>
      <w:proofErr w:type="spellEnd"/>
      <w:r w:rsidRPr="004C2AEC">
        <w:rPr>
          <w:rFonts w:ascii="Verdana" w:eastAsia="Times New Roman" w:hAnsi="Verdana" w:cs="Times New Roman"/>
          <w:color w:val="363F44"/>
          <w:sz w:val="18"/>
          <w:szCs w:val="18"/>
          <w:highlight w:val="yellow"/>
        </w:rPr>
        <w:t>-o di-</w:t>
      </w:r>
      <w:proofErr w:type="spellStart"/>
      <w:r w:rsidRPr="004C2AEC">
        <w:rPr>
          <w:rFonts w:ascii="Verdana" w:eastAsia="Times New Roman" w:hAnsi="Verdana" w:cs="Times New Roman"/>
          <w:color w:val="363F44"/>
          <w:sz w:val="18"/>
          <w:szCs w:val="18"/>
          <w:highlight w:val="yellow"/>
        </w:rPr>
        <w:t>veen</w:t>
      </w:r>
      <w:proofErr w:type="spellEnd"/>
      <w:r w:rsidRPr="004C2AEC">
        <w:rPr>
          <w:rFonts w:ascii="Verdana" w:eastAsia="Times New Roman" w:hAnsi="Verdana" w:cs="Times New Roman"/>
          <w:color w:val="363F44"/>
          <w:sz w:val="18"/>
          <w:szCs w:val="18"/>
          <w:highlight w:val="yellow"/>
        </w:rPr>
        <w:t>-a) always includes taking a passage of Scripture (or other writings), reading it slowly, and repeating it as you work your way down to where you have just a word or small phrase from the passage that you are “meditating” on (repeating over and over). Basically, you are coming up with a mantra-like word or phrase that has been extracted from a passage of Scripture, which, according to contemplatives, if repeated for several minutes, will help you get rid of thoughts and distractions, so then, they say, you can hear the voice of God and feel His presence (going into the silence</w:t>
      </w:r>
      <w:r w:rsidRPr="004C2AEC">
        <w:rPr>
          <w:rFonts w:ascii="Verdana" w:eastAsia="Times New Roman" w:hAnsi="Verdana" w:cs="Times New Roman"/>
          <w:color w:val="363F44"/>
          <w:sz w:val="18"/>
          <w:szCs w:val="18"/>
        </w:rPr>
        <w:t>).</w:t>
      </w:r>
    </w:p>
    <w:p w:rsidR="004C2AEC" w:rsidRPr="004C2AEC" w:rsidRDefault="004C2AEC" w:rsidP="004C2AEC">
      <w:pPr>
        <w:shd w:val="clear" w:color="auto" w:fill="E9E8D9"/>
        <w:spacing w:after="0" w:line="408" w:lineRule="atLeast"/>
        <w:rPr>
          <w:rFonts w:ascii="Verdana" w:eastAsia="Times New Roman" w:hAnsi="Verdana" w:cs="Times New Roman"/>
          <w:color w:val="363F44"/>
          <w:sz w:val="18"/>
          <w:szCs w:val="18"/>
        </w:rPr>
      </w:pPr>
      <w:r w:rsidRPr="004C2AEC">
        <w:rPr>
          <w:rFonts w:ascii="Verdana" w:eastAsia="Times New Roman" w:hAnsi="Verdana" w:cs="Times New Roman"/>
          <w:color w:val="363F44"/>
          <w:sz w:val="18"/>
          <w:szCs w:val="18"/>
        </w:rPr>
        <w:t xml:space="preserve">There are said to be four steps in </w:t>
      </w:r>
      <w:proofErr w:type="spellStart"/>
      <w:r w:rsidRPr="004C2AEC">
        <w:rPr>
          <w:rFonts w:ascii="Verdana" w:eastAsia="Times New Roman" w:hAnsi="Verdana" w:cs="Times New Roman"/>
          <w:color w:val="363F44"/>
          <w:sz w:val="18"/>
          <w:szCs w:val="18"/>
        </w:rPr>
        <w:t>lectio</w:t>
      </w:r>
      <w:proofErr w:type="spellEnd"/>
      <w:r w:rsidRPr="004C2AEC">
        <w:rPr>
          <w:rFonts w:ascii="Verdana" w:eastAsia="Times New Roman" w:hAnsi="Verdana" w:cs="Times New Roman"/>
          <w:color w:val="363F44"/>
          <w:sz w:val="18"/>
          <w:szCs w:val="18"/>
        </w:rPr>
        <w:t xml:space="preserve"> divina. These four steps are:</w:t>
      </w:r>
    </w:p>
    <w:p w:rsidR="004C2AEC" w:rsidRPr="004C2AEC" w:rsidRDefault="004C2AEC" w:rsidP="004C2AEC">
      <w:pPr>
        <w:shd w:val="clear" w:color="auto" w:fill="E9E8D9"/>
        <w:spacing w:after="0" w:line="408" w:lineRule="atLeast"/>
        <w:rPr>
          <w:rFonts w:ascii="Verdana" w:eastAsia="Times New Roman" w:hAnsi="Verdana" w:cs="Times New Roman"/>
          <w:color w:val="1A1604"/>
          <w:sz w:val="18"/>
          <w:szCs w:val="18"/>
        </w:rPr>
      </w:pPr>
      <w:r w:rsidRPr="004C2AEC">
        <w:rPr>
          <w:rFonts w:ascii="Verdana" w:eastAsia="Times New Roman" w:hAnsi="Verdana" w:cs="Times New Roman"/>
          <w:b/>
          <w:bCs/>
          <w:color w:val="1A1604"/>
          <w:sz w:val="18"/>
          <w:szCs w:val="18"/>
        </w:rPr>
        <w:lastRenderedPageBreak/>
        <w:t>Reading (</w:t>
      </w:r>
      <w:proofErr w:type="spellStart"/>
      <w:r w:rsidRPr="004C2AEC">
        <w:rPr>
          <w:rFonts w:ascii="Verdana" w:eastAsia="Times New Roman" w:hAnsi="Verdana" w:cs="Times New Roman"/>
          <w:b/>
          <w:bCs/>
          <w:color w:val="1A1604"/>
          <w:sz w:val="18"/>
          <w:szCs w:val="18"/>
        </w:rPr>
        <w:t>lectio</w:t>
      </w:r>
      <w:proofErr w:type="spellEnd"/>
      <w:r w:rsidRPr="004C2AEC">
        <w:rPr>
          <w:rFonts w:ascii="Verdana" w:eastAsia="Times New Roman" w:hAnsi="Verdana" w:cs="Times New Roman"/>
          <w:b/>
          <w:bCs/>
          <w:color w:val="1A1604"/>
          <w:sz w:val="18"/>
          <w:szCs w:val="18"/>
        </w:rPr>
        <w:t>)—</w:t>
      </w:r>
      <w:proofErr w:type="gramStart"/>
      <w:r w:rsidRPr="004C2AEC">
        <w:rPr>
          <w:rFonts w:ascii="Verdana" w:eastAsia="Times New Roman" w:hAnsi="Verdana" w:cs="Times New Roman"/>
          <w:color w:val="1A1604"/>
          <w:sz w:val="18"/>
          <w:szCs w:val="18"/>
        </w:rPr>
        <w:t>Slowly</w:t>
      </w:r>
      <w:proofErr w:type="gramEnd"/>
      <w:r w:rsidRPr="004C2AEC">
        <w:rPr>
          <w:rFonts w:ascii="Verdana" w:eastAsia="Times New Roman" w:hAnsi="Verdana" w:cs="Times New Roman"/>
          <w:color w:val="1A1604"/>
          <w:sz w:val="18"/>
          <w:szCs w:val="18"/>
        </w:rPr>
        <w:t xml:space="preserve"> begin reading a biblical passage as if it were a long awaited love letter addressed to you. Approach it reverentially and expectantly, in a way that savors each word and phrase. Read the passage until you hear a word or phrase that touches you, resonates, attracts, or even disturbs you.</w:t>
      </w:r>
    </w:p>
    <w:p w:rsidR="004C2AEC" w:rsidRPr="004C2AEC" w:rsidRDefault="004C2AEC" w:rsidP="004C2AEC">
      <w:pPr>
        <w:shd w:val="clear" w:color="auto" w:fill="E9E8D9"/>
        <w:spacing w:after="0" w:line="408" w:lineRule="atLeast"/>
        <w:rPr>
          <w:rFonts w:ascii="Verdana" w:eastAsia="Times New Roman" w:hAnsi="Verdana" w:cs="Times New Roman"/>
          <w:color w:val="1A1604"/>
          <w:sz w:val="18"/>
          <w:szCs w:val="18"/>
        </w:rPr>
      </w:pPr>
      <w:r w:rsidRPr="004C2AEC">
        <w:rPr>
          <w:rFonts w:ascii="Verdana" w:eastAsia="Times New Roman" w:hAnsi="Verdana" w:cs="Times New Roman"/>
          <w:b/>
          <w:bCs/>
          <w:color w:val="1A1604"/>
          <w:sz w:val="18"/>
          <w:szCs w:val="18"/>
        </w:rPr>
        <w:t>Reflecting (</w:t>
      </w:r>
      <w:proofErr w:type="spellStart"/>
      <w:r w:rsidRPr="004C2AEC">
        <w:rPr>
          <w:rFonts w:ascii="Verdana" w:eastAsia="Times New Roman" w:hAnsi="Verdana" w:cs="Times New Roman"/>
          <w:b/>
          <w:bCs/>
          <w:color w:val="1A1604"/>
          <w:sz w:val="18"/>
          <w:szCs w:val="18"/>
        </w:rPr>
        <w:t>meditatio</w:t>
      </w:r>
      <w:proofErr w:type="spellEnd"/>
      <w:r w:rsidRPr="004C2AEC">
        <w:rPr>
          <w:rFonts w:ascii="Verdana" w:eastAsia="Times New Roman" w:hAnsi="Verdana" w:cs="Times New Roman"/>
          <w:b/>
          <w:bCs/>
          <w:color w:val="1A1604"/>
          <w:sz w:val="18"/>
          <w:szCs w:val="18"/>
        </w:rPr>
        <w:t>)—</w:t>
      </w:r>
      <w:proofErr w:type="gramStart"/>
      <w:r w:rsidRPr="004C2AEC">
        <w:rPr>
          <w:rFonts w:ascii="Verdana" w:eastAsia="Times New Roman" w:hAnsi="Verdana" w:cs="Times New Roman"/>
          <w:color w:val="1A1604"/>
          <w:sz w:val="18"/>
          <w:szCs w:val="18"/>
        </w:rPr>
        <w:t>Ponder</w:t>
      </w:r>
      <w:proofErr w:type="gramEnd"/>
      <w:r w:rsidRPr="004C2AEC">
        <w:rPr>
          <w:rFonts w:ascii="Verdana" w:eastAsia="Times New Roman" w:hAnsi="Verdana" w:cs="Times New Roman"/>
          <w:color w:val="1A1604"/>
          <w:sz w:val="18"/>
          <w:szCs w:val="18"/>
        </w:rPr>
        <w:t xml:space="preserve"> this word or phrase for a few minutes. Let it sink in slowly and deeply until you are resting in it. Listen for what the word or phrase is saying to you at this moment in your life, what it may be offering to you, what it may be demanding of you.</w:t>
      </w:r>
    </w:p>
    <w:p w:rsidR="004C2AEC" w:rsidRPr="004C2AEC" w:rsidRDefault="004C2AEC" w:rsidP="004C2AEC">
      <w:pPr>
        <w:shd w:val="clear" w:color="auto" w:fill="E9E8D9"/>
        <w:spacing w:after="0" w:line="408" w:lineRule="atLeast"/>
        <w:rPr>
          <w:rFonts w:ascii="Verdana" w:eastAsia="Times New Roman" w:hAnsi="Verdana" w:cs="Times New Roman"/>
          <w:color w:val="1A1604"/>
          <w:sz w:val="18"/>
          <w:szCs w:val="18"/>
        </w:rPr>
      </w:pPr>
      <w:r w:rsidRPr="004C2AEC">
        <w:rPr>
          <w:rFonts w:ascii="Verdana" w:eastAsia="Times New Roman" w:hAnsi="Verdana" w:cs="Times New Roman"/>
          <w:b/>
          <w:bCs/>
          <w:color w:val="1A1604"/>
          <w:sz w:val="18"/>
          <w:szCs w:val="18"/>
        </w:rPr>
        <w:t>Expressing (</w:t>
      </w:r>
      <w:proofErr w:type="spellStart"/>
      <w:r w:rsidRPr="004C2AEC">
        <w:rPr>
          <w:rFonts w:ascii="Verdana" w:eastAsia="Times New Roman" w:hAnsi="Verdana" w:cs="Times New Roman"/>
          <w:b/>
          <w:bCs/>
          <w:color w:val="1A1604"/>
          <w:sz w:val="18"/>
          <w:szCs w:val="18"/>
        </w:rPr>
        <w:t>oratio</w:t>
      </w:r>
      <w:proofErr w:type="spellEnd"/>
      <w:r w:rsidRPr="004C2AEC">
        <w:rPr>
          <w:rFonts w:ascii="Verdana" w:eastAsia="Times New Roman" w:hAnsi="Verdana" w:cs="Times New Roman"/>
          <w:b/>
          <w:bCs/>
          <w:color w:val="1A1604"/>
          <w:sz w:val="18"/>
          <w:szCs w:val="18"/>
        </w:rPr>
        <w:t>)</w:t>
      </w:r>
      <w:r w:rsidRPr="004C2AEC">
        <w:rPr>
          <w:rFonts w:ascii="Verdana" w:eastAsia="Times New Roman" w:hAnsi="Verdana" w:cs="Times New Roman"/>
          <w:color w:val="1A1604"/>
          <w:sz w:val="18"/>
          <w:szCs w:val="18"/>
        </w:rPr>
        <w:t>—</w:t>
      </w:r>
      <w:proofErr w:type="gramStart"/>
      <w:r w:rsidRPr="004C2AEC">
        <w:rPr>
          <w:rFonts w:ascii="Verdana" w:eastAsia="Times New Roman" w:hAnsi="Verdana" w:cs="Times New Roman"/>
          <w:color w:val="1A1604"/>
          <w:sz w:val="18"/>
          <w:szCs w:val="18"/>
        </w:rPr>
        <w:t>If</w:t>
      </w:r>
      <w:proofErr w:type="gramEnd"/>
      <w:r w:rsidRPr="004C2AEC">
        <w:rPr>
          <w:rFonts w:ascii="Verdana" w:eastAsia="Times New Roman" w:hAnsi="Verdana" w:cs="Times New Roman"/>
          <w:color w:val="1A1604"/>
          <w:sz w:val="18"/>
          <w:szCs w:val="18"/>
        </w:rPr>
        <w:t xml:space="preserve"> you are a praying person, when you are ready, openly and honestly express to God the prayers that arise spontaneously within you from your experience of this word or phrase. These may be prayers of thanksgiving, petition, intercession, lament, or praise. If prayer is not part of your journey you could write down the thoughts that have come your way.</w:t>
      </w:r>
    </w:p>
    <w:p w:rsidR="004C2AEC" w:rsidRPr="004C2AEC" w:rsidRDefault="004C2AEC" w:rsidP="004C2AEC">
      <w:pPr>
        <w:shd w:val="clear" w:color="auto" w:fill="E9E8D9"/>
        <w:spacing w:after="150" w:line="408" w:lineRule="atLeast"/>
        <w:rPr>
          <w:rFonts w:ascii="Verdana" w:eastAsia="Times New Roman" w:hAnsi="Verdana" w:cs="Times New Roman"/>
          <w:color w:val="1A1604"/>
          <w:sz w:val="18"/>
          <w:szCs w:val="18"/>
        </w:rPr>
      </w:pPr>
      <w:r w:rsidRPr="004C2AEC">
        <w:rPr>
          <w:rFonts w:ascii="Verdana" w:eastAsia="Times New Roman" w:hAnsi="Verdana" w:cs="Times New Roman"/>
          <w:b/>
          <w:bCs/>
          <w:color w:val="1A1604"/>
          <w:sz w:val="18"/>
          <w:szCs w:val="18"/>
        </w:rPr>
        <w:t>Resting (</w:t>
      </w:r>
      <w:proofErr w:type="spellStart"/>
      <w:r w:rsidRPr="004C2AEC">
        <w:rPr>
          <w:rFonts w:ascii="Verdana" w:eastAsia="Times New Roman" w:hAnsi="Verdana" w:cs="Times New Roman"/>
          <w:b/>
          <w:bCs/>
          <w:color w:val="1A1604"/>
          <w:sz w:val="18"/>
          <w:szCs w:val="18"/>
        </w:rPr>
        <w:t>contemplatio</w:t>
      </w:r>
      <w:proofErr w:type="spellEnd"/>
      <w:r w:rsidRPr="004C2AEC">
        <w:rPr>
          <w:rFonts w:ascii="Verdana" w:eastAsia="Times New Roman" w:hAnsi="Verdana" w:cs="Times New Roman"/>
          <w:b/>
          <w:bCs/>
          <w:color w:val="1A1604"/>
          <w:sz w:val="18"/>
          <w:szCs w:val="18"/>
        </w:rPr>
        <w:t>)</w:t>
      </w:r>
      <w:r w:rsidRPr="004C2AEC">
        <w:rPr>
          <w:rFonts w:ascii="Verdana" w:eastAsia="Times New Roman" w:hAnsi="Verdana" w:cs="Times New Roman"/>
          <w:color w:val="1A1604"/>
          <w:sz w:val="18"/>
          <w:szCs w:val="18"/>
        </w:rPr>
        <w:t>—</w:t>
      </w:r>
      <w:proofErr w:type="gramStart"/>
      <w:r w:rsidRPr="004C2AEC">
        <w:rPr>
          <w:rFonts w:ascii="Verdana" w:eastAsia="Times New Roman" w:hAnsi="Verdana" w:cs="Times New Roman"/>
          <w:color w:val="1A1604"/>
          <w:sz w:val="18"/>
          <w:szCs w:val="18"/>
        </w:rPr>
        <w:t>Allow</w:t>
      </w:r>
      <w:proofErr w:type="gramEnd"/>
      <w:r w:rsidRPr="004C2AEC">
        <w:rPr>
          <w:rFonts w:ascii="Verdana" w:eastAsia="Times New Roman" w:hAnsi="Verdana" w:cs="Times New Roman"/>
          <w:color w:val="1A1604"/>
          <w:sz w:val="18"/>
          <w:szCs w:val="18"/>
        </w:rPr>
        <w:t xml:space="preserve"> yourself to simply rest silently for a time in the stillness of your heart remaining open to the quiet fullness of God’s love and peace. This is like the silence of communion between the </w:t>
      </w:r>
      <w:proofErr w:type="gramStart"/>
      <w:r w:rsidRPr="004C2AEC">
        <w:rPr>
          <w:rFonts w:ascii="Verdana" w:eastAsia="Times New Roman" w:hAnsi="Verdana" w:cs="Times New Roman"/>
          <w:color w:val="1A1604"/>
          <w:sz w:val="18"/>
          <w:szCs w:val="18"/>
        </w:rPr>
        <w:t>mother</w:t>
      </w:r>
      <w:proofErr w:type="gramEnd"/>
      <w:r w:rsidRPr="004C2AEC">
        <w:rPr>
          <w:rFonts w:ascii="Verdana" w:eastAsia="Times New Roman" w:hAnsi="Verdana" w:cs="Times New Roman"/>
          <w:color w:val="1A1604"/>
          <w:sz w:val="18"/>
          <w:szCs w:val="18"/>
        </w:rPr>
        <w:t xml:space="preserve"> holding her sleeping infant child or between lovers whose communication with each other passes beyond words.1</w:t>
      </w:r>
    </w:p>
    <w:p w:rsidR="004C2AEC" w:rsidRPr="004C2AEC" w:rsidRDefault="004C2AEC" w:rsidP="004C2AEC">
      <w:pPr>
        <w:shd w:val="clear" w:color="auto" w:fill="E9E8D9"/>
        <w:spacing w:after="0" w:line="408" w:lineRule="atLeast"/>
        <w:rPr>
          <w:rFonts w:ascii="Verdana" w:eastAsia="Times New Roman" w:hAnsi="Verdana" w:cs="Times New Roman"/>
          <w:color w:val="363F44"/>
          <w:sz w:val="18"/>
          <w:szCs w:val="18"/>
        </w:rPr>
      </w:pPr>
      <w:r w:rsidRPr="004C2AEC">
        <w:rPr>
          <w:rFonts w:ascii="Verdana" w:eastAsia="Times New Roman" w:hAnsi="Verdana" w:cs="Times New Roman"/>
          <w:color w:val="363F44"/>
          <w:sz w:val="18"/>
          <w:szCs w:val="18"/>
        </w:rPr>
        <w:t xml:space="preserve">Catholic priest and contemplative mysticism pioneer Thomas Keating explains what </w:t>
      </w:r>
      <w:proofErr w:type="spellStart"/>
      <w:r w:rsidRPr="004C2AEC">
        <w:rPr>
          <w:rFonts w:ascii="Verdana" w:eastAsia="Times New Roman" w:hAnsi="Verdana" w:cs="Times New Roman"/>
          <w:color w:val="363F44"/>
          <w:sz w:val="18"/>
          <w:szCs w:val="18"/>
        </w:rPr>
        <w:t>lectio</w:t>
      </w:r>
      <w:proofErr w:type="spellEnd"/>
      <w:r w:rsidRPr="004C2AEC">
        <w:rPr>
          <w:rFonts w:ascii="Verdana" w:eastAsia="Times New Roman" w:hAnsi="Verdana" w:cs="Times New Roman"/>
          <w:color w:val="363F44"/>
          <w:sz w:val="18"/>
          <w:szCs w:val="18"/>
        </w:rPr>
        <w:t xml:space="preserve"> divina </w:t>
      </w:r>
      <w:r w:rsidRPr="001B428A">
        <w:rPr>
          <w:rFonts w:ascii="Verdana" w:eastAsia="Times New Roman" w:hAnsi="Verdana" w:cs="Times New Roman"/>
          <w:color w:val="363F44"/>
          <w:sz w:val="18"/>
          <w:szCs w:val="18"/>
          <w:highlight w:val="yellow"/>
        </w:rPr>
        <w:t>is not</w:t>
      </w:r>
      <w:r w:rsidRPr="004C2AEC">
        <w:rPr>
          <w:rFonts w:ascii="Verdana" w:eastAsia="Times New Roman" w:hAnsi="Verdana" w:cs="Times New Roman"/>
          <w:color w:val="363F44"/>
          <w:sz w:val="18"/>
          <w:szCs w:val="18"/>
        </w:rPr>
        <w:t xml:space="preserve"> in an article he has written titled “The Classical Monastic Practice of Lectio Divina.” He explains that </w:t>
      </w:r>
      <w:proofErr w:type="spellStart"/>
      <w:r w:rsidRPr="004C2AEC">
        <w:rPr>
          <w:rFonts w:ascii="Verdana" w:eastAsia="Times New Roman" w:hAnsi="Verdana" w:cs="Times New Roman"/>
          <w:color w:val="363F44"/>
          <w:sz w:val="18"/>
          <w:szCs w:val="18"/>
        </w:rPr>
        <w:t>lectio</w:t>
      </w:r>
      <w:proofErr w:type="spellEnd"/>
      <w:r w:rsidRPr="004C2AEC">
        <w:rPr>
          <w:rFonts w:ascii="Verdana" w:eastAsia="Times New Roman" w:hAnsi="Verdana" w:cs="Times New Roman"/>
          <w:color w:val="363F44"/>
          <w:sz w:val="18"/>
          <w:szCs w:val="18"/>
        </w:rPr>
        <w:t xml:space="preserve"> divina is </w:t>
      </w:r>
      <w:r w:rsidRPr="001B428A">
        <w:rPr>
          <w:rFonts w:ascii="Verdana" w:eastAsia="Times New Roman" w:hAnsi="Verdana" w:cs="Times New Roman"/>
          <w:color w:val="363F44"/>
          <w:sz w:val="18"/>
          <w:szCs w:val="18"/>
          <w:highlight w:val="yellow"/>
          <w:u w:val="single"/>
        </w:rPr>
        <w:t xml:space="preserve">not traditional Bible study, not reading the Scriptures for understanding and edification, and not praying the Scriptures (though praying the Scriptures can be a form of </w:t>
      </w:r>
      <w:proofErr w:type="spellStart"/>
      <w:r w:rsidRPr="001B428A">
        <w:rPr>
          <w:rFonts w:ascii="Verdana" w:eastAsia="Times New Roman" w:hAnsi="Verdana" w:cs="Times New Roman"/>
          <w:color w:val="363F44"/>
          <w:sz w:val="18"/>
          <w:szCs w:val="18"/>
          <w:highlight w:val="yellow"/>
          <w:u w:val="single"/>
        </w:rPr>
        <w:t>lectio</w:t>
      </w:r>
      <w:proofErr w:type="spellEnd"/>
      <w:r w:rsidRPr="001B428A">
        <w:rPr>
          <w:rFonts w:ascii="Verdana" w:eastAsia="Times New Roman" w:hAnsi="Verdana" w:cs="Times New Roman"/>
          <w:color w:val="363F44"/>
          <w:sz w:val="18"/>
          <w:szCs w:val="18"/>
          <w:highlight w:val="yellow"/>
          <w:u w:val="single"/>
        </w:rPr>
        <w:t xml:space="preserve"> divina when</w:t>
      </w:r>
      <w:r w:rsidRPr="004C2AEC">
        <w:rPr>
          <w:rFonts w:ascii="Verdana" w:eastAsia="Times New Roman" w:hAnsi="Verdana" w:cs="Times New Roman"/>
          <w:color w:val="363F44"/>
          <w:sz w:val="18"/>
          <w:szCs w:val="18"/>
        </w:rPr>
        <w:t xml:space="preserve"> a word or phrase is taken from the Scriptures to focus on for the purpose of going into “God’s presence”).2 Keating says that </w:t>
      </w:r>
      <w:proofErr w:type="spellStart"/>
      <w:r w:rsidRPr="004C2AEC">
        <w:rPr>
          <w:rFonts w:ascii="Verdana" w:eastAsia="Times New Roman" w:hAnsi="Verdana" w:cs="Times New Roman"/>
          <w:color w:val="363F44"/>
          <w:sz w:val="18"/>
          <w:szCs w:val="18"/>
        </w:rPr>
        <w:t>lectio</w:t>
      </w:r>
      <w:proofErr w:type="spellEnd"/>
      <w:r w:rsidRPr="004C2AEC">
        <w:rPr>
          <w:rFonts w:ascii="Verdana" w:eastAsia="Times New Roman" w:hAnsi="Verdana" w:cs="Times New Roman"/>
          <w:color w:val="363F44"/>
          <w:sz w:val="18"/>
          <w:szCs w:val="18"/>
        </w:rPr>
        <w:t xml:space="preserve"> divina is an introduction into the more intense practices—contemplative prayer and centering prayer.</w:t>
      </w:r>
    </w:p>
    <w:p w:rsidR="004C2AEC" w:rsidRPr="004C2AEC" w:rsidRDefault="004C2AEC" w:rsidP="004C2AEC">
      <w:pPr>
        <w:shd w:val="clear" w:color="auto" w:fill="E9E8D9"/>
        <w:spacing w:after="0" w:line="408" w:lineRule="atLeast"/>
        <w:rPr>
          <w:rFonts w:ascii="Verdana" w:eastAsia="Times New Roman" w:hAnsi="Verdana" w:cs="Times New Roman"/>
          <w:color w:val="363F44"/>
          <w:sz w:val="18"/>
          <w:szCs w:val="18"/>
        </w:rPr>
      </w:pPr>
      <w:r w:rsidRPr="004C2AEC">
        <w:rPr>
          <w:rFonts w:ascii="Verdana" w:eastAsia="Times New Roman" w:hAnsi="Verdana" w:cs="Times New Roman"/>
          <w:color w:val="363F44"/>
          <w:sz w:val="18"/>
          <w:szCs w:val="18"/>
        </w:rPr>
        <w:t xml:space="preserve">While some people think </w:t>
      </w:r>
      <w:proofErr w:type="spellStart"/>
      <w:r w:rsidRPr="004C2AEC">
        <w:rPr>
          <w:rFonts w:ascii="Verdana" w:eastAsia="Times New Roman" w:hAnsi="Verdana" w:cs="Times New Roman"/>
          <w:color w:val="363F44"/>
          <w:sz w:val="18"/>
          <w:szCs w:val="18"/>
        </w:rPr>
        <w:t>lectio</w:t>
      </w:r>
      <w:proofErr w:type="spellEnd"/>
      <w:r w:rsidRPr="004C2AEC">
        <w:rPr>
          <w:rFonts w:ascii="Verdana" w:eastAsia="Times New Roman" w:hAnsi="Verdana" w:cs="Times New Roman"/>
          <w:color w:val="363F44"/>
          <w:sz w:val="18"/>
          <w:szCs w:val="18"/>
        </w:rPr>
        <w:t xml:space="preserve"> divina is just reading Scripture slowly (and what’s wrong with that), it is the focusing on and repeating a word or small phrase to facilitate going into the “silence” that is the real danger. There is certainly nothing wrong with reading Scripture carefully and thoughtfully. Thoughtfully, we say. In eastern-style meditation (and in contemplative prayer) thoughts are the enemy. Eastern-style mystic Anthony De Mello describes this problem with thoughts in his book </w:t>
      </w:r>
      <w:proofErr w:type="spellStart"/>
      <w:r w:rsidRPr="004C2AEC">
        <w:rPr>
          <w:rFonts w:ascii="Verdana" w:eastAsia="Times New Roman" w:hAnsi="Verdana" w:cs="Times New Roman"/>
          <w:color w:val="363F44"/>
          <w:sz w:val="18"/>
          <w:szCs w:val="18"/>
        </w:rPr>
        <w:t>Sadhana</w:t>
      </w:r>
      <w:proofErr w:type="spellEnd"/>
      <w:r w:rsidRPr="004C2AEC">
        <w:rPr>
          <w:rFonts w:ascii="Verdana" w:eastAsia="Times New Roman" w:hAnsi="Verdana" w:cs="Times New Roman"/>
          <w:color w:val="363F44"/>
          <w:sz w:val="18"/>
          <w:szCs w:val="18"/>
        </w:rPr>
        <w:t>: A Way to God:</w:t>
      </w:r>
    </w:p>
    <w:p w:rsidR="004C2AEC" w:rsidRPr="004C2AEC" w:rsidRDefault="004C2AEC" w:rsidP="004C2AEC">
      <w:pPr>
        <w:shd w:val="clear" w:color="auto" w:fill="E9E8D9"/>
        <w:spacing w:after="150" w:line="408" w:lineRule="atLeast"/>
        <w:rPr>
          <w:rFonts w:ascii="Verdana" w:eastAsia="Times New Roman" w:hAnsi="Verdana" w:cs="Times New Roman"/>
          <w:color w:val="1A1604"/>
          <w:sz w:val="18"/>
          <w:szCs w:val="18"/>
        </w:rPr>
      </w:pPr>
      <w:r w:rsidRPr="004C2AEC">
        <w:rPr>
          <w:rFonts w:ascii="Verdana" w:eastAsia="Times New Roman" w:hAnsi="Verdana" w:cs="Times New Roman"/>
          <w:color w:val="1A1604"/>
          <w:sz w:val="18"/>
          <w:szCs w:val="18"/>
        </w:rPr>
        <w:t xml:space="preserve">To silence the mind is an extremely difficult task. How hard it is to keep the mind from thinking, thinking, thinking, forever thinking, </w:t>
      </w:r>
      <w:proofErr w:type="gramStart"/>
      <w:r w:rsidRPr="004C2AEC">
        <w:rPr>
          <w:rFonts w:ascii="Verdana" w:eastAsia="Times New Roman" w:hAnsi="Verdana" w:cs="Times New Roman"/>
          <w:color w:val="1A1604"/>
          <w:sz w:val="18"/>
          <w:szCs w:val="18"/>
        </w:rPr>
        <w:t>forever</w:t>
      </w:r>
      <w:proofErr w:type="gramEnd"/>
      <w:r w:rsidRPr="004C2AEC">
        <w:rPr>
          <w:rFonts w:ascii="Verdana" w:eastAsia="Times New Roman" w:hAnsi="Verdana" w:cs="Times New Roman"/>
          <w:color w:val="1A1604"/>
          <w:sz w:val="18"/>
          <w:szCs w:val="18"/>
        </w:rPr>
        <w:t xml:space="preserve"> producing thoughts in a never ending stream. </w:t>
      </w:r>
      <w:r w:rsidRPr="001B428A">
        <w:rPr>
          <w:rFonts w:ascii="Verdana" w:eastAsia="Times New Roman" w:hAnsi="Verdana" w:cs="Times New Roman"/>
          <w:color w:val="FF0000"/>
          <w:sz w:val="18"/>
          <w:szCs w:val="18"/>
          <w:highlight w:val="yellow"/>
        </w:rPr>
        <w:t>Our Hindu</w:t>
      </w:r>
      <w:r w:rsidRPr="001B428A">
        <w:rPr>
          <w:rFonts w:ascii="Verdana" w:eastAsia="Times New Roman" w:hAnsi="Verdana" w:cs="Times New Roman"/>
          <w:color w:val="FF0000"/>
          <w:sz w:val="18"/>
          <w:szCs w:val="18"/>
        </w:rPr>
        <w:t xml:space="preserve"> </w:t>
      </w:r>
      <w:r w:rsidRPr="004C2AEC">
        <w:rPr>
          <w:rFonts w:ascii="Verdana" w:eastAsia="Times New Roman" w:hAnsi="Verdana" w:cs="Times New Roman"/>
          <w:color w:val="1A1604"/>
          <w:sz w:val="18"/>
          <w:szCs w:val="18"/>
        </w:rPr>
        <w:t xml:space="preserve">masters in India have a saying: one thorn is removed by another. By this they mean that you will be </w:t>
      </w:r>
      <w:r w:rsidRPr="001B428A">
        <w:rPr>
          <w:rFonts w:ascii="Verdana" w:eastAsia="Times New Roman" w:hAnsi="Verdana" w:cs="Times New Roman"/>
          <w:color w:val="1A1604"/>
          <w:sz w:val="18"/>
          <w:szCs w:val="18"/>
          <w:highlight w:val="yellow"/>
        </w:rPr>
        <w:lastRenderedPageBreak/>
        <w:t>wise to use one thought to rid yourself of all the other thoughts that crowd into your mind. One thought, one image</w:t>
      </w:r>
      <w:r w:rsidRPr="004C2AEC">
        <w:rPr>
          <w:rFonts w:ascii="Verdana" w:eastAsia="Times New Roman" w:hAnsi="Verdana" w:cs="Times New Roman"/>
          <w:color w:val="1A1604"/>
          <w:sz w:val="18"/>
          <w:szCs w:val="18"/>
        </w:rPr>
        <w:t>, one phrase or sentence or word that your mind can be made to fasten on.3</w:t>
      </w:r>
    </w:p>
    <w:p w:rsidR="004C2AEC" w:rsidRPr="004C2AEC" w:rsidRDefault="004C2AEC" w:rsidP="004C2AEC">
      <w:pPr>
        <w:shd w:val="clear" w:color="auto" w:fill="E9E8D9"/>
        <w:spacing w:after="0" w:line="408" w:lineRule="atLeast"/>
        <w:rPr>
          <w:rFonts w:ascii="Verdana" w:eastAsia="Times New Roman" w:hAnsi="Verdana" w:cs="Times New Roman"/>
          <w:color w:val="363F44"/>
          <w:sz w:val="18"/>
          <w:szCs w:val="18"/>
        </w:rPr>
      </w:pPr>
      <w:r w:rsidRPr="004C2AEC">
        <w:rPr>
          <w:rFonts w:ascii="Verdana" w:eastAsia="Times New Roman" w:hAnsi="Verdana" w:cs="Times New Roman"/>
          <w:color w:val="363F44"/>
          <w:sz w:val="18"/>
          <w:szCs w:val="18"/>
        </w:rPr>
        <w:t>Spiritual director Jan Johnson in her book, </w:t>
      </w:r>
      <w:r w:rsidRPr="004C2AEC">
        <w:rPr>
          <w:rFonts w:ascii="Verdana" w:eastAsia="Times New Roman" w:hAnsi="Verdana" w:cs="Times New Roman"/>
          <w:i/>
          <w:iCs/>
          <w:color w:val="363F44"/>
          <w:sz w:val="18"/>
          <w:szCs w:val="18"/>
        </w:rPr>
        <w:t>When the Soul Listens: Finding Rest and Direction in Contemplative Prayer</w:t>
      </w:r>
      <w:r w:rsidRPr="004C2AEC">
        <w:rPr>
          <w:rFonts w:ascii="Verdana" w:eastAsia="Times New Roman" w:hAnsi="Verdana" w:cs="Times New Roman"/>
          <w:color w:val="363F44"/>
          <w:sz w:val="18"/>
          <w:szCs w:val="18"/>
        </w:rPr>
        <w:t> also believes that thoughts get in the way, and the mind must be stilled:</w:t>
      </w:r>
    </w:p>
    <w:p w:rsidR="004C2AEC" w:rsidRPr="004C2AEC" w:rsidRDefault="004C2AEC" w:rsidP="004C2AEC">
      <w:pPr>
        <w:shd w:val="clear" w:color="auto" w:fill="E9E8D9"/>
        <w:spacing w:after="150" w:line="408" w:lineRule="atLeast"/>
        <w:rPr>
          <w:rFonts w:ascii="Verdana" w:eastAsia="Times New Roman" w:hAnsi="Verdana" w:cs="Times New Roman"/>
          <w:color w:val="1A1604"/>
          <w:sz w:val="18"/>
          <w:szCs w:val="18"/>
        </w:rPr>
      </w:pPr>
      <w:r w:rsidRPr="004C2AEC">
        <w:rPr>
          <w:rFonts w:ascii="Verdana" w:eastAsia="Times New Roman" w:hAnsi="Verdana" w:cs="Times New Roman"/>
          <w:color w:val="1A1604"/>
          <w:sz w:val="18"/>
          <w:szCs w:val="18"/>
        </w:rPr>
        <w:t>Contemplative prayer, in its simplest form, is a prayer in which you still your thoughts and emotions and focus on God Himself. This puts you in a better state to be aware of God’s presence, and it makes you better able to hear God’s voice, correcting, guiding, and directing you.4</w:t>
      </w:r>
    </w:p>
    <w:p w:rsidR="004C2AEC" w:rsidRPr="004C2AEC" w:rsidRDefault="004C2AEC" w:rsidP="004C2AEC">
      <w:pPr>
        <w:shd w:val="clear" w:color="auto" w:fill="E9E8D9"/>
        <w:spacing w:after="0" w:line="408" w:lineRule="atLeast"/>
        <w:rPr>
          <w:rFonts w:ascii="Verdana" w:eastAsia="Times New Roman" w:hAnsi="Verdana" w:cs="Times New Roman"/>
          <w:color w:val="363F44"/>
          <w:sz w:val="18"/>
          <w:szCs w:val="18"/>
        </w:rPr>
      </w:pPr>
      <w:r w:rsidRPr="004C2AEC">
        <w:rPr>
          <w:rFonts w:ascii="Verdana" w:eastAsia="Times New Roman" w:hAnsi="Verdana" w:cs="Times New Roman"/>
          <w:color w:val="363F44"/>
          <w:sz w:val="18"/>
          <w:szCs w:val="18"/>
        </w:rPr>
        <w:t xml:space="preserve">Mark </w:t>
      </w:r>
      <w:proofErr w:type="spellStart"/>
      <w:r w:rsidRPr="004C2AEC">
        <w:rPr>
          <w:rFonts w:ascii="Verdana" w:eastAsia="Times New Roman" w:hAnsi="Verdana" w:cs="Times New Roman"/>
          <w:color w:val="363F44"/>
          <w:sz w:val="18"/>
          <w:szCs w:val="18"/>
        </w:rPr>
        <w:t>Yaconelli</w:t>
      </w:r>
      <w:proofErr w:type="spellEnd"/>
      <w:r w:rsidRPr="004C2AEC">
        <w:rPr>
          <w:rFonts w:ascii="Verdana" w:eastAsia="Times New Roman" w:hAnsi="Verdana" w:cs="Times New Roman"/>
          <w:color w:val="363F44"/>
          <w:sz w:val="18"/>
          <w:szCs w:val="18"/>
        </w:rPr>
        <w:t>, author of </w:t>
      </w:r>
      <w:r w:rsidRPr="004C2AEC">
        <w:rPr>
          <w:rFonts w:ascii="Verdana" w:eastAsia="Times New Roman" w:hAnsi="Verdana" w:cs="Times New Roman"/>
          <w:i/>
          <w:iCs/>
          <w:color w:val="363F44"/>
          <w:sz w:val="18"/>
          <w:szCs w:val="18"/>
        </w:rPr>
        <w:t>Contemplative Youth Ministry: Practicing the Presence of Jesus</w:t>
      </w:r>
      <w:r w:rsidRPr="004C2AEC">
        <w:rPr>
          <w:rFonts w:ascii="Verdana" w:eastAsia="Times New Roman" w:hAnsi="Verdana" w:cs="Times New Roman"/>
          <w:color w:val="363F44"/>
          <w:sz w:val="18"/>
          <w:szCs w:val="18"/>
        </w:rPr>
        <w:t xml:space="preserve">, has this to say about </w:t>
      </w:r>
      <w:proofErr w:type="spellStart"/>
      <w:r w:rsidRPr="004C2AEC">
        <w:rPr>
          <w:rFonts w:ascii="Verdana" w:eastAsia="Times New Roman" w:hAnsi="Verdana" w:cs="Times New Roman"/>
          <w:color w:val="363F44"/>
          <w:sz w:val="18"/>
          <w:szCs w:val="18"/>
        </w:rPr>
        <w:t>lectio</w:t>
      </w:r>
      <w:proofErr w:type="spellEnd"/>
      <w:r w:rsidRPr="004C2AEC">
        <w:rPr>
          <w:rFonts w:ascii="Verdana" w:eastAsia="Times New Roman" w:hAnsi="Verdana" w:cs="Times New Roman"/>
          <w:color w:val="363F44"/>
          <w:sz w:val="18"/>
          <w:szCs w:val="18"/>
        </w:rPr>
        <w:t xml:space="preserve"> divina. Keep in mind that </w:t>
      </w:r>
      <w:proofErr w:type="spellStart"/>
      <w:r w:rsidRPr="004C2AEC">
        <w:rPr>
          <w:rFonts w:ascii="Verdana" w:eastAsia="Times New Roman" w:hAnsi="Verdana" w:cs="Times New Roman"/>
          <w:color w:val="363F44"/>
          <w:sz w:val="18"/>
          <w:szCs w:val="18"/>
        </w:rPr>
        <w:t>Yaconelli’s</w:t>
      </w:r>
      <w:proofErr w:type="spellEnd"/>
      <w:r w:rsidRPr="004C2AEC">
        <w:rPr>
          <w:rFonts w:ascii="Verdana" w:eastAsia="Times New Roman" w:hAnsi="Verdana" w:cs="Times New Roman"/>
          <w:color w:val="363F44"/>
          <w:sz w:val="18"/>
          <w:szCs w:val="18"/>
        </w:rPr>
        <w:t xml:space="preserve"> materials are used in evangelical/Protestant settings (e.g., colleges, seminaries, youth groups):</w:t>
      </w:r>
    </w:p>
    <w:p w:rsidR="004C2AEC" w:rsidRPr="004C2AEC" w:rsidRDefault="004C2AEC" w:rsidP="004C2AEC">
      <w:pPr>
        <w:shd w:val="clear" w:color="auto" w:fill="E9E8D9"/>
        <w:spacing w:after="150" w:line="408" w:lineRule="atLeast"/>
        <w:rPr>
          <w:rFonts w:ascii="Verdana" w:eastAsia="Times New Roman" w:hAnsi="Verdana" w:cs="Times New Roman"/>
          <w:color w:val="1A1604"/>
          <w:sz w:val="18"/>
          <w:szCs w:val="18"/>
        </w:rPr>
      </w:pPr>
      <w:r w:rsidRPr="004C2AEC">
        <w:rPr>
          <w:rFonts w:ascii="Verdana" w:eastAsia="Times New Roman" w:hAnsi="Verdana" w:cs="Times New Roman"/>
          <w:color w:val="1A1604"/>
          <w:sz w:val="18"/>
          <w:szCs w:val="18"/>
        </w:rPr>
        <w:t xml:space="preserve">In order to practice </w:t>
      </w:r>
      <w:proofErr w:type="spellStart"/>
      <w:r w:rsidRPr="004C2AEC">
        <w:rPr>
          <w:rFonts w:ascii="Verdana" w:eastAsia="Times New Roman" w:hAnsi="Verdana" w:cs="Times New Roman"/>
          <w:color w:val="1A1604"/>
          <w:sz w:val="18"/>
          <w:szCs w:val="18"/>
        </w:rPr>
        <w:t>lectio</w:t>
      </w:r>
      <w:proofErr w:type="spellEnd"/>
      <w:r w:rsidRPr="004C2AEC">
        <w:rPr>
          <w:rFonts w:ascii="Verdana" w:eastAsia="Times New Roman" w:hAnsi="Verdana" w:cs="Times New Roman"/>
          <w:color w:val="1A1604"/>
          <w:sz w:val="18"/>
          <w:szCs w:val="18"/>
        </w:rPr>
        <w:t xml:space="preserve"> divina, select a time and place that is peaceful and in which you may be alert and prayer fully attentive. Dispose yourself for prayer in whatever way is natural for you. This may be a spoken prayer to God to open you more fully to the Spirit, a gentle relaxation process that focuses on breathing, singing or chanting, or simply a few minutes of silence to empty yourself of thoughts, images, and emotions.5</w:t>
      </w:r>
    </w:p>
    <w:p w:rsidR="004C2AEC" w:rsidRPr="004C2AEC" w:rsidRDefault="004C2AEC" w:rsidP="004C2AEC">
      <w:pPr>
        <w:shd w:val="clear" w:color="auto" w:fill="E9E8D9"/>
        <w:spacing w:after="0" w:line="408" w:lineRule="atLeast"/>
        <w:rPr>
          <w:rFonts w:ascii="Verdana" w:eastAsia="Times New Roman" w:hAnsi="Verdana" w:cs="Times New Roman"/>
          <w:color w:val="363F44"/>
          <w:sz w:val="18"/>
          <w:szCs w:val="18"/>
        </w:rPr>
      </w:pPr>
      <w:r w:rsidRPr="004C2AEC">
        <w:rPr>
          <w:rFonts w:ascii="Verdana" w:eastAsia="Times New Roman" w:hAnsi="Verdana" w:cs="Times New Roman"/>
          <w:color w:val="363F44"/>
          <w:sz w:val="18"/>
          <w:szCs w:val="18"/>
        </w:rPr>
        <w:t xml:space="preserve">Research analyst Ray </w:t>
      </w:r>
      <w:proofErr w:type="spellStart"/>
      <w:r w:rsidRPr="004C2AEC">
        <w:rPr>
          <w:rFonts w:ascii="Verdana" w:eastAsia="Times New Roman" w:hAnsi="Verdana" w:cs="Times New Roman"/>
          <w:color w:val="363F44"/>
          <w:sz w:val="18"/>
          <w:szCs w:val="18"/>
        </w:rPr>
        <w:t>Yungen</w:t>
      </w:r>
      <w:proofErr w:type="spellEnd"/>
      <w:r w:rsidRPr="004C2AEC">
        <w:rPr>
          <w:rFonts w:ascii="Verdana" w:eastAsia="Times New Roman" w:hAnsi="Verdana" w:cs="Times New Roman"/>
          <w:color w:val="363F44"/>
          <w:sz w:val="18"/>
          <w:szCs w:val="18"/>
        </w:rPr>
        <w:t xml:space="preserve"> explains this silence that contemplative mystics seek:</w:t>
      </w:r>
    </w:p>
    <w:p w:rsidR="004C2AEC" w:rsidRPr="004C2AEC" w:rsidRDefault="004C2AEC" w:rsidP="004C2AEC">
      <w:pPr>
        <w:shd w:val="clear" w:color="auto" w:fill="E9E8D9"/>
        <w:spacing w:after="150" w:line="408" w:lineRule="atLeast"/>
        <w:rPr>
          <w:rFonts w:ascii="Verdana" w:eastAsia="Times New Roman" w:hAnsi="Verdana" w:cs="Times New Roman"/>
          <w:color w:val="1A1604"/>
          <w:sz w:val="18"/>
          <w:szCs w:val="18"/>
        </w:rPr>
      </w:pPr>
      <w:r w:rsidRPr="004C2AEC">
        <w:rPr>
          <w:rFonts w:ascii="Verdana" w:eastAsia="Times New Roman" w:hAnsi="Verdana" w:cs="Times New Roman"/>
          <w:color w:val="1A1604"/>
          <w:sz w:val="18"/>
          <w:szCs w:val="18"/>
        </w:rPr>
        <w:t xml:space="preserve">When </w:t>
      </w:r>
      <w:r w:rsidRPr="001B428A">
        <w:rPr>
          <w:rFonts w:ascii="Verdana" w:eastAsia="Times New Roman" w:hAnsi="Verdana" w:cs="Times New Roman"/>
          <w:color w:val="FF0000"/>
          <w:sz w:val="18"/>
          <w:szCs w:val="18"/>
        </w:rPr>
        <w:t xml:space="preserve">[Richard] Foster </w:t>
      </w:r>
      <w:r w:rsidRPr="001B428A">
        <w:rPr>
          <w:rFonts w:ascii="Verdana" w:eastAsia="Times New Roman" w:hAnsi="Verdana" w:cs="Times New Roman"/>
          <w:color w:val="1A1604"/>
          <w:sz w:val="18"/>
          <w:szCs w:val="18"/>
          <w:highlight w:val="yellow"/>
        </w:rPr>
        <w:t>speaks of the silence, he does not mean external silence. In his book, </w:t>
      </w:r>
      <w:r w:rsidRPr="001B428A">
        <w:rPr>
          <w:rFonts w:ascii="Verdana" w:eastAsia="Times New Roman" w:hAnsi="Verdana" w:cs="Times New Roman"/>
          <w:i/>
          <w:iCs/>
          <w:color w:val="1A1604"/>
          <w:sz w:val="18"/>
          <w:szCs w:val="18"/>
          <w:highlight w:val="yellow"/>
        </w:rPr>
        <w:t>Prayer: Finding the Heart’s True Home</w:t>
      </w:r>
      <w:r w:rsidRPr="001B428A">
        <w:rPr>
          <w:rFonts w:ascii="Verdana" w:eastAsia="Times New Roman" w:hAnsi="Verdana" w:cs="Times New Roman"/>
          <w:color w:val="1A1604"/>
          <w:sz w:val="18"/>
          <w:szCs w:val="18"/>
          <w:highlight w:val="yellow"/>
        </w:rPr>
        <w:t>, Foster recommends the practice of breath prayer6—picking a single word or short phrase and repeating it in conjunction with the breath. This is classic contemplative mysticism. . . . In </w:t>
      </w:r>
      <w:r w:rsidRPr="001B428A">
        <w:rPr>
          <w:rFonts w:ascii="Verdana" w:eastAsia="Times New Roman" w:hAnsi="Verdana" w:cs="Times New Roman"/>
          <w:i/>
          <w:iCs/>
          <w:color w:val="1A1604"/>
          <w:sz w:val="18"/>
          <w:szCs w:val="18"/>
          <w:highlight w:val="yellow"/>
        </w:rPr>
        <w:t>Prayer: Finding the Heart’s</w:t>
      </w:r>
      <w:r w:rsidRPr="004C2AEC">
        <w:rPr>
          <w:rFonts w:ascii="Verdana" w:eastAsia="Times New Roman" w:hAnsi="Verdana" w:cs="Times New Roman"/>
          <w:i/>
          <w:iCs/>
          <w:color w:val="1A1604"/>
          <w:sz w:val="18"/>
          <w:szCs w:val="18"/>
        </w:rPr>
        <w:t xml:space="preserve"> True Home</w:t>
      </w:r>
      <w:r w:rsidRPr="004C2AEC">
        <w:rPr>
          <w:rFonts w:ascii="Verdana" w:eastAsia="Times New Roman" w:hAnsi="Verdana" w:cs="Times New Roman"/>
          <w:color w:val="1A1604"/>
          <w:sz w:val="18"/>
          <w:szCs w:val="18"/>
        </w:rPr>
        <w:t xml:space="preserve">, [Foster] ties in a quote by one mystic who advised, “You must bind the mind with one thought”7 . . . I once related Foster’s </w:t>
      </w:r>
      <w:proofErr w:type="gramStart"/>
      <w:r w:rsidRPr="004C2AEC">
        <w:rPr>
          <w:rFonts w:ascii="Verdana" w:eastAsia="Times New Roman" w:hAnsi="Verdana" w:cs="Times New Roman"/>
          <w:color w:val="1A1604"/>
          <w:sz w:val="18"/>
          <w:szCs w:val="18"/>
        </w:rPr>
        <w:t>breath</w:t>
      </w:r>
      <w:proofErr w:type="gramEnd"/>
      <w:r w:rsidRPr="004C2AEC">
        <w:rPr>
          <w:rFonts w:ascii="Verdana" w:eastAsia="Times New Roman" w:hAnsi="Verdana" w:cs="Times New Roman"/>
          <w:color w:val="1A1604"/>
          <w:sz w:val="18"/>
          <w:szCs w:val="18"/>
        </w:rPr>
        <w:t xml:space="preserve"> prayer method to a former New Age devotee who is now a Christian. She affirmed this connection when she remarked with astonishment, “That’s what I did when I was into </w:t>
      </w:r>
      <w:proofErr w:type="spellStart"/>
      <w:r w:rsidRPr="004C2AEC">
        <w:rPr>
          <w:rFonts w:ascii="Verdana" w:eastAsia="Times New Roman" w:hAnsi="Verdana" w:cs="Times New Roman"/>
          <w:color w:val="1A1604"/>
          <w:sz w:val="18"/>
          <w:szCs w:val="18"/>
        </w:rPr>
        <w:t>ashtanga</w:t>
      </w:r>
      <w:proofErr w:type="spellEnd"/>
      <w:r w:rsidRPr="004C2AEC">
        <w:rPr>
          <w:rFonts w:ascii="Verdana" w:eastAsia="Times New Roman" w:hAnsi="Verdana" w:cs="Times New Roman"/>
          <w:color w:val="1A1604"/>
          <w:sz w:val="18"/>
          <w:szCs w:val="18"/>
        </w:rPr>
        <w:t xml:space="preserve"> yoga!”8</w:t>
      </w:r>
    </w:p>
    <w:p w:rsidR="004C2AEC" w:rsidRPr="004C2AEC" w:rsidRDefault="004C2AEC" w:rsidP="004C2AEC">
      <w:pPr>
        <w:shd w:val="clear" w:color="auto" w:fill="E9E8D9"/>
        <w:spacing w:after="0" w:line="408" w:lineRule="atLeast"/>
        <w:rPr>
          <w:rFonts w:ascii="Verdana" w:eastAsia="Times New Roman" w:hAnsi="Verdana" w:cs="Times New Roman"/>
          <w:color w:val="363F44"/>
          <w:sz w:val="18"/>
          <w:szCs w:val="18"/>
        </w:rPr>
      </w:pPr>
      <w:r w:rsidRPr="004C2AEC">
        <w:rPr>
          <w:rFonts w:ascii="Verdana" w:eastAsia="Times New Roman" w:hAnsi="Verdana" w:cs="Times New Roman"/>
          <w:color w:val="363F44"/>
          <w:sz w:val="18"/>
          <w:szCs w:val="18"/>
        </w:rPr>
        <w:t xml:space="preserve">With </w:t>
      </w:r>
      <w:proofErr w:type="spellStart"/>
      <w:r w:rsidRPr="004C2AEC">
        <w:rPr>
          <w:rFonts w:ascii="Verdana" w:eastAsia="Times New Roman" w:hAnsi="Verdana" w:cs="Times New Roman"/>
          <w:color w:val="363F44"/>
          <w:sz w:val="18"/>
          <w:szCs w:val="18"/>
        </w:rPr>
        <w:t>lectio</w:t>
      </w:r>
      <w:proofErr w:type="spellEnd"/>
      <w:r w:rsidRPr="004C2AEC">
        <w:rPr>
          <w:rFonts w:ascii="Verdana" w:eastAsia="Times New Roman" w:hAnsi="Verdana" w:cs="Times New Roman"/>
          <w:color w:val="363F44"/>
          <w:sz w:val="18"/>
          <w:szCs w:val="18"/>
        </w:rPr>
        <w:t xml:space="preserve"> divina, the word or phrase one repeats eventually can lose its meaning, and this repetitive sound can start to put the practitioner into an altered mind state. </w:t>
      </w:r>
      <w:proofErr w:type="spellStart"/>
      <w:r w:rsidRPr="004C2AEC">
        <w:rPr>
          <w:rFonts w:ascii="Verdana" w:eastAsia="Times New Roman" w:hAnsi="Verdana" w:cs="Times New Roman"/>
          <w:color w:val="363F44"/>
          <w:sz w:val="18"/>
          <w:szCs w:val="18"/>
        </w:rPr>
        <w:t>Yungen</w:t>
      </w:r>
      <w:proofErr w:type="spellEnd"/>
      <w:r w:rsidRPr="004C2AEC">
        <w:rPr>
          <w:rFonts w:ascii="Verdana" w:eastAsia="Times New Roman" w:hAnsi="Verdana" w:cs="Times New Roman"/>
          <w:color w:val="363F44"/>
          <w:sz w:val="18"/>
          <w:szCs w:val="18"/>
        </w:rPr>
        <w:t xml:space="preserve"> tells us that:</w:t>
      </w:r>
    </w:p>
    <w:p w:rsidR="004C2AEC" w:rsidRPr="004C2AEC" w:rsidRDefault="004C2AEC" w:rsidP="004C2AEC">
      <w:pPr>
        <w:shd w:val="clear" w:color="auto" w:fill="E9E8D9"/>
        <w:spacing w:after="150" w:line="408" w:lineRule="atLeast"/>
        <w:rPr>
          <w:rFonts w:ascii="Verdana" w:eastAsia="Times New Roman" w:hAnsi="Verdana" w:cs="Times New Roman"/>
          <w:color w:val="1A1604"/>
          <w:sz w:val="18"/>
          <w:szCs w:val="18"/>
        </w:rPr>
      </w:pPr>
      <w:r w:rsidRPr="004C2AEC">
        <w:rPr>
          <w:rFonts w:ascii="Verdana" w:eastAsia="Times New Roman" w:hAnsi="Verdana" w:cs="Times New Roman"/>
          <w:color w:val="1A1604"/>
          <w:sz w:val="18"/>
          <w:szCs w:val="18"/>
        </w:rPr>
        <w:t xml:space="preserve">Keeping the mind riveted on only one thought is unnatural and adverse to true reflection and prayer. Simple logic tells us the repeating of words has no rational value. For instance, if someone called you on the phone and just said your name or one phrase over and over, would that be something you found edifying? Of course not; you would hang up on him or her. Why would God feel otherwise? And </w:t>
      </w:r>
      <w:r w:rsidRPr="004C2AEC">
        <w:rPr>
          <w:rFonts w:ascii="Verdana" w:eastAsia="Times New Roman" w:hAnsi="Verdana" w:cs="Times New Roman"/>
          <w:color w:val="1A1604"/>
          <w:sz w:val="18"/>
          <w:szCs w:val="18"/>
        </w:rPr>
        <w:lastRenderedPageBreak/>
        <w:t>if God’s presence is lacking, what is this presence that appears as light during meditation and infuses a counterfeit sense of divinity within</w:t>
      </w:r>
      <w:proofErr w:type="gramStart"/>
      <w:r w:rsidRPr="004C2AEC">
        <w:rPr>
          <w:rFonts w:ascii="Verdana" w:eastAsia="Times New Roman" w:hAnsi="Verdana" w:cs="Times New Roman"/>
          <w:color w:val="1A1604"/>
          <w:sz w:val="18"/>
          <w:szCs w:val="18"/>
        </w:rPr>
        <w:t>?9</w:t>
      </w:r>
      <w:proofErr w:type="gramEnd"/>
    </w:p>
    <w:p w:rsidR="004C2AEC" w:rsidRPr="004C2AEC" w:rsidRDefault="004C2AEC" w:rsidP="004C2AEC">
      <w:pPr>
        <w:shd w:val="clear" w:color="auto" w:fill="E9E8D9"/>
        <w:spacing w:after="0" w:line="408" w:lineRule="atLeast"/>
        <w:rPr>
          <w:rFonts w:ascii="Verdana" w:eastAsia="Times New Roman" w:hAnsi="Verdana" w:cs="Times New Roman"/>
          <w:color w:val="363F44"/>
          <w:sz w:val="18"/>
          <w:szCs w:val="18"/>
        </w:rPr>
      </w:pPr>
      <w:proofErr w:type="spellStart"/>
      <w:r w:rsidRPr="004C2AEC">
        <w:rPr>
          <w:rFonts w:ascii="Verdana" w:eastAsia="Times New Roman" w:hAnsi="Verdana" w:cs="Times New Roman"/>
          <w:color w:val="363F44"/>
          <w:sz w:val="18"/>
          <w:szCs w:val="18"/>
        </w:rPr>
        <w:t>Yungen</w:t>
      </w:r>
      <w:proofErr w:type="spellEnd"/>
      <w:r w:rsidRPr="004C2AEC">
        <w:rPr>
          <w:rFonts w:ascii="Verdana" w:eastAsia="Times New Roman" w:hAnsi="Verdana" w:cs="Times New Roman"/>
          <w:color w:val="363F44"/>
          <w:sz w:val="18"/>
          <w:szCs w:val="18"/>
        </w:rPr>
        <w:t xml:space="preserve"> exhorts believers that: “the goal of prayer should not be to bind the mind with a word or phrase in order to induce a mystical trance but rather to use the mind to glory in the grace of God. This was the apostle Paul’s counsel to the various churches: ‘Study to shew thyself approved’ (2 Tim. 2:15) and ‘we pray always’ (2 Thessalonians 1:11) as in talking to God with both heart and mind.”10</w:t>
      </w:r>
    </w:p>
    <w:p w:rsidR="004C2AEC" w:rsidRPr="004C2AEC" w:rsidRDefault="004C2AEC" w:rsidP="004C2AEC">
      <w:pPr>
        <w:shd w:val="clear" w:color="auto" w:fill="E9E8D9"/>
        <w:spacing w:after="0" w:line="408" w:lineRule="atLeast"/>
        <w:rPr>
          <w:rFonts w:ascii="Verdana" w:eastAsia="Times New Roman" w:hAnsi="Verdana" w:cs="Times New Roman"/>
          <w:color w:val="363F44"/>
          <w:sz w:val="18"/>
          <w:szCs w:val="18"/>
        </w:rPr>
      </w:pPr>
      <w:r w:rsidRPr="004C2AEC">
        <w:rPr>
          <w:rFonts w:ascii="Verdana" w:eastAsia="Times New Roman" w:hAnsi="Verdana" w:cs="Times New Roman"/>
          <w:color w:val="363F44"/>
          <w:sz w:val="18"/>
          <w:szCs w:val="18"/>
        </w:rPr>
        <w:t xml:space="preserve">In order to help those you care about stay clear of contemplative spirituality and spiritual deception, it is </w:t>
      </w:r>
      <w:r w:rsidRPr="001B428A">
        <w:rPr>
          <w:rFonts w:ascii="Verdana" w:eastAsia="Times New Roman" w:hAnsi="Verdana" w:cs="Times New Roman"/>
          <w:color w:val="363F44"/>
          <w:sz w:val="18"/>
          <w:szCs w:val="18"/>
          <w:highlight w:val="yellow"/>
        </w:rPr>
        <w:t xml:space="preserve">important for you to understand how </w:t>
      </w:r>
      <w:proofErr w:type="spellStart"/>
      <w:r w:rsidRPr="001B428A">
        <w:rPr>
          <w:rFonts w:ascii="Verdana" w:eastAsia="Times New Roman" w:hAnsi="Verdana" w:cs="Times New Roman"/>
          <w:color w:val="363F44"/>
          <w:sz w:val="18"/>
          <w:szCs w:val="18"/>
          <w:highlight w:val="yellow"/>
        </w:rPr>
        <w:t>lectio</w:t>
      </w:r>
      <w:proofErr w:type="spellEnd"/>
      <w:r w:rsidRPr="001B428A">
        <w:rPr>
          <w:rFonts w:ascii="Verdana" w:eastAsia="Times New Roman" w:hAnsi="Verdana" w:cs="Times New Roman"/>
          <w:color w:val="363F44"/>
          <w:sz w:val="18"/>
          <w:szCs w:val="18"/>
          <w:highlight w:val="yellow"/>
        </w:rPr>
        <w:t xml:space="preserve"> divina plays a significant role in leading people toward full blown meditative practices. And we propose that this “presence” that is reached during the “silent” altered states of</w:t>
      </w:r>
      <w:r w:rsidRPr="004C2AEC">
        <w:rPr>
          <w:rFonts w:ascii="Verdana" w:eastAsia="Times New Roman" w:hAnsi="Verdana" w:cs="Times New Roman"/>
          <w:color w:val="363F44"/>
          <w:sz w:val="18"/>
          <w:szCs w:val="18"/>
        </w:rPr>
        <w:t xml:space="preserve"> consciousness from saying a word or phrase over and over (or focusing on the breath or an object) is not God’s presence. God has instructed us in the Bible not to perform “special kinds of process[</w:t>
      </w:r>
      <w:proofErr w:type="spellStart"/>
      <w:r w:rsidRPr="004C2AEC">
        <w:rPr>
          <w:rFonts w:ascii="Verdana" w:eastAsia="Times New Roman" w:hAnsi="Verdana" w:cs="Times New Roman"/>
          <w:color w:val="363F44"/>
          <w:sz w:val="18"/>
          <w:szCs w:val="18"/>
        </w:rPr>
        <w:t>es</w:t>
      </w:r>
      <w:proofErr w:type="spellEnd"/>
      <w:r w:rsidRPr="004C2AEC">
        <w:rPr>
          <w:rFonts w:ascii="Verdana" w:eastAsia="Times New Roman" w:hAnsi="Verdana" w:cs="Times New Roman"/>
          <w:color w:val="363F44"/>
          <w:sz w:val="18"/>
          <w:szCs w:val="18"/>
        </w:rPr>
        <w:t xml:space="preserve">]” or “formula[s],”11 as Thomas Keating calls </w:t>
      </w:r>
      <w:proofErr w:type="spellStart"/>
      <w:r w:rsidRPr="004C2AEC">
        <w:rPr>
          <w:rFonts w:ascii="Verdana" w:eastAsia="Times New Roman" w:hAnsi="Verdana" w:cs="Times New Roman"/>
          <w:color w:val="363F44"/>
          <w:sz w:val="18"/>
          <w:szCs w:val="18"/>
        </w:rPr>
        <w:t>lectio</w:t>
      </w:r>
      <w:proofErr w:type="spellEnd"/>
      <w:r w:rsidRPr="004C2AEC">
        <w:rPr>
          <w:rFonts w:ascii="Verdana" w:eastAsia="Times New Roman" w:hAnsi="Verdana" w:cs="Times New Roman"/>
          <w:color w:val="363F44"/>
          <w:sz w:val="18"/>
          <w:szCs w:val="18"/>
        </w:rPr>
        <w:t xml:space="preserve"> divina, to induce mystical experiences (see Deuteronomy 18:9-11); thus, we believe ample warning about </w:t>
      </w:r>
      <w:proofErr w:type="spellStart"/>
      <w:r w:rsidRPr="004C2AEC">
        <w:rPr>
          <w:rFonts w:ascii="Verdana" w:eastAsia="Times New Roman" w:hAnsi="Verdana" w:cs="Times New Roman"/>
          <w:color w:val="363F44"/>
          <w:sz w:val="18"/>
          <w:szCs w:val="18"/>
        </w:rPr>
        <w:t>lectio</w:t>
      </w:r>
      <w:proofErr w:type="spellEnd"/>
      <w:r w:rsidRPr="004C2AEC">
        <w:rPr>
          <w:rFonts w:ascii="Verdana" w:eastAsia="Times New Roman" w:hAnsi="Verdana" w:cs="Times New Roman"/>
          <w:color w:val="363F44"/>
          <w:sz w:val="18"/>
          <w:szCs w:val="18"/>
        </w:rPr>
        <w:t xml:space="preserve"> divina is warranted.</w:t>
      </w:r>
    </w:p>
    <w:p w:rsidR="004C2AEC" w:rsidRPr="004C2AEC" w:rsidRDefault="004C2AEC" w:rsidP="004C2AEC">
      <w:pPr>
        <w:shd w:val="clear" w:color="auto" w:fill="E9E8D9"/>
        <w:spacing w:after="0" w:line="408" w:lineRule="atLeast"/>
        <w:rPr>
          <w:rFonts w:ascii="Verdana" w:eastAsia="Times New Roman" w:hAnsi="Verdana" w:cs="Times New Roman"/>
          <w:color w:val="363F44"/>
          <w:sz w:val="18"/>
          <w:szCs w:val="18"/>
        </w:rPr>
      </w:pPr>
      <w:r w:rsidRPr="001B428A">
        <w:rPr>
          <w:rFonts w:ascii="Verdana" w:eastAsia="Times New Roman" w:hAnsi="Verdana" w:cs="Times New Roman"/>
          <w:color w:val="363F44"/>
          <w:sz w:val="18"/>
          <w:szCs w:val="18"/>
          <w:highlight w:val="yellow"/>
        </w:rPr>
        <w:t xml:space="preserve">In conclusion, </w:t>
      </w:r>
      <w:proofErr w:type="spellStart"/>
      <w:r w:rsidRPr="001B428A">
        <w:rPr>
          <w:rFonts w:ascii="Verdana" w:eastAsia="Times New Roman" w:hAnsi="Verdana" w:cs="Times New Roman"/>
          <w:color w:val="363F44"/>
          <w:sz w:val="18"/>
          <w:szCs w:val="18"/>
          <w:highlight w:val="yellow"/>
        </w:rPr>
        <w:t>lectio</w:t>
      </w:r>
      <w:proofErr w:type="spellEnd"/>
      <w:r w:rsidRPr="001B428A">
        <w:rPr>
          <w:rFonts w:ascii="Verdana" w:eastAsia="Times New Roman" w:hAnsi="Verdana" w:cs="Times New Roman"/>
          <w:color w:val="363F44"/>
          <w:sz w:val="18"/>
          <w:szCs w:val="18"/>
          <w:highlight w:val="yellow"/>
        </w:rPr>
        <w:t xml:space="preserve"> divina is a bridge to eastern-style meditation. If indeed, this is true, then it will lead Christians away from the message of the Cross and the Gospel of Jesus Christ, and thus Christians should not practice </w:t>
      </w:r>
      <w:proofErr w:type="spellStart"/>
      <w:r w:rsidRPr="001B428A">
        <w:rPr>
          <w:rFonts w:ascii="Verdana" w:eastAsia="Times New Roman" w:hAnsi="Verdana" w:cs="Times New Roman"/>
          <w:color w:val="363F44"/>
          <w:sz w:val="18"/>
          <w:szCs w:val="18"/>
          <w:highlight w:val="yellow"/>
        </w:rPr>
        <w:t>lectio</w:t>
      </w:r>
      <w:proofErr w:type="spellEnd"/>
      <w:r w:rsidRPr="001B428A">
        <w:rPr>
          <w:rFonts w:ascii="Verdana" w:eastAsia="Times New Roman" w:hAnsi="Verdana" w:cs="Times New Roman"/>
          <w:color w:val="363F44"/>
          <w:sz w:val="18"/>
          <w:szCs w:val="18"/>
          <w:highlight w:val="yellow"/>
        </w:rPr>
        <w:t xml:space="preserve"> divina. Do you know where practices such as </w:t>
      </w:r>
      <w:proofErr w:type="spellStart"/>
      <w:r w:rsidRPr="001B428A">
        <w:rPr>
          <w:rFonts w:ascii="Verdana" w:eastAsia="Times New Roman" w:hAnsi="Verdana" w:cs="Times New Roman"/>
          <w:color w:val="363F44"/>
          <w:sz w:val="18"/>
          <w:szCs w:val="18"/>
          <w:highlight w:val="yellow"/>
        </w:rPr>
        <w:t>lectio</w:t>
      </w:r>
      <w:proofErr w:type="spellEnd"/>
      <w:r w:rsidRPr="001B428A">
        <w:rPr>
          <w:rFonts w:ascii="Verdana" w:eastAsia="Times New Roman" w:hAnsi="Verdana" w:cs="Times New Roman"/>
          <w:color w:val="363F44"/>
          <w:sz w:val="18"/>
          <w:szCs w:val="18"/>
          <w:highlight w:val="yellow"/>
        </w:rPr>
        <w:t xml:space="preserve"> divina took Thomas Keating in his spirituality</w:t>
      </w:r>
      <w:r w:rsidRPr="004C2AEC">
        <w:rPr>
          <w:rFonts w:ascii="Verdana" w:eastAsia="Times New Roman" w:hAnsi="Verdana" w:cs="Times New Roman"/>
          <w:color w:val="363F44"/>
          <w:sz w:val="18"/>
          <w:szCs w:val="18"/>
        </w:rPr>
        <w:t>? When you read the statement by him below, you can see the answer to this:</w:t>
      </w:r>
    </w:p>
    <w:p w:rsidR="004C2AEC" w:rsidRPr="004C2AEC" w:rsidRDefault="004C2AEC" w:rsidP="004C2AEC">
      <w:pPr>
        <w:shd w:val="clear" w:color="auto" w:fill="E9E8D9"/>
        <w:spacing w:after="0" w:line="408" w:lineRule="atLeast"/>
        <w:rPr>
          <w:rFonts w:ascii="Verdana" w:eastAsia="Times New Roman" w:hAnsi="Verdana" w:cs="Times New Roman"/>
          <w:color w:val="1A1604"/>
          <w:sz w:val="18"/>
          <w:szCs w:val="18"/>
        </w:rPr>
      </w:pPr>
      <w:r w:rsidRPr="004C2AEC">
        <w:rPr>
          <w:rFonts w:ascii="Verdana" w:eastAsia="Times New Roman" w:hAnsi="Verdana" w:cs="Times New Roman"/>
          <w:color w:val="1A1604"/>
          <w:sz w:val="18"/>
          <w:szCs w:val="18"/>
        </w:rPr>
        <w:t>We should not hesitate to take the fruit of the age-old wisdom of the East and “capture” it for Christ. Indeed, those of us who are in ministry should make the necessary effort to acquaint ourselves with as many of these Eastern techniques as possible.</w:t>
      </w:r>
    </w:p>
    <w:p w:rsidR="004C2AEC" w:rsidRPr="004C2AEC" w:rsidRDefault="004C2AEC" w:rsidP="004C2AEC">
      <w:pPr>
        <w:shd w:val="clear" w:color="auto" w:fill="E9E8D9"/>
        <w:spacing w:after="150" w:line="408" w:lineRule="atLeast"/>
        <w:rPr>
          <w:rFonts w:ascii="Verdana" w:eastAsia="Times New Roman" w:hAnsi="Verdana" w:cs="Times New Roman"/>
          <w:color w:val="1A1604"/>
          <w:sz w:val="18"/>
          <w:szCs w:val="18"/>
        </w:rPr>
      </w:pPr>
      <w:r w:rsidRPr="004C2AEC">
        <w:rPr>
          <w:rFonts w:ascii="Verdana" w:eastAsia="Times New Roman" w:hAnsi="Verdana" w:cs="Times New Roman"/>
          <w:color w:val="1A1604"/>
          <w:sz w:val="18"/>
          <w:szCs w:val="18"/>
        </w:rPr>
        <w:t>Many Christians who take their prayer life seriously have been greatly helped by Yoga, Zen, TM and similar practices, especially where they have been initiated by reliable teachers and have a solidly developed Christian faith to find inner form and meaning to the resulting experiences.12</w:t>
      </w:r>
    </w:p>
    <w:p w:rsidR="004C2AEC" w:rsidRPr="004C2AEC" w:rsidRDefault="004C2AEC" w:rsidP="004C2AEC">
      <w:pPr>
        <w:shd w:val="clear" w:color="auto" w:fill="E9E8D9"/>
        <w:spacing w:after="0" w:line="408" w:lineRule="atLeast"/>
        <w:rPr>
          <w:rFonts w:ascii="Verdana" w:eastAsia="Times New Roman" w:hAnsi="Verdana" w:cs="Times New Roman"/>
          <w:color w:val="363F44"/>
          <w:sz w:val="18"/>
          <w:szCs w:val="18"/>
        </w:rPr>
      </w:pPr>
      <w:r w:rsidRPr="004C2AEC">
        <w:rPr>
          <w:rFonts w:ascii="Verdana" w:eastAsia="Times New Roman" w:hAnsi="Verdana" w:cs="Times New Roman"/>
          <w:b/>
          <w:bCs/>
          <w:color w:val="363F44"/>
          <w:sz w:val="18"/>
          <w:szCs w:val="18"/>
        </w:rPr>
        <w:t>Notes</w:t>
      </w:r>
      <w:proofErr w:type="gramStart"/>
      <w:r w:rsidRPr="004C2AEC">
        <w:rPr>
          <w:rFonts w:ascii="Verdana" w:eastAsia="Times New Roman" w:hAnsi="Verdana" w:cs="Times New Roman"/>
          <w:b/>
          <w:bCs/>
          <w:color w:val="363F44"/>
          <w:sz w:val="18"/>
          <w:szCs w:val="18"/>
        </w:rPr>
        <w:t>:</w:t>
      </w:r>
      <w:proofErr w:type="gramEnd"/>
      <w:r w:rsidRPr="004C2AEC">
        <w:rPr>
          <w:rFonts w:ascii="Verdana" w:eastAsia="Times New Roman" w:hAnsi="Verdana" w:cs="Times New Roman"/>
          <w:color w:val="363F44"/>
          <w:sz w:val="18"/>
          <w:szCs w:val="18"/>
        </w:rPr>
        <w:br/>
        <w:t>1. Taken from: http://www.lighthousetrailsresearch.com/lectiodivina.htm.</w:t>
      </w:r>
      <w:r w:rsidRPr="004C2AEC">
        <w:rPr>
          <w:rFonts w:ascii="Verdana" w:eastAsia="Times New Roman" w:hAnsi="Verdana" w:cs="Times New Roman"/>
          <w:color w:val="363F44"/>
          <w:sz w:val="18"/>
          <w:szCs w:val="18"/>
        </w:rPr>
        <w:br/>
        <w:t>2. Thomas Keating, “The Classical Monastic Practice of Lectio Divina</w:t>
      </w:r>
      <w:proofErr w:type="gramStart"/>
      <w:r w:rsidRPr="004C2AEC">
        <w:rPr>
          <w:rFonts w:ascii="Verdana" w:eastAsia="Times New Roman" w:hAnsi="Verdana" w:cs="Times New Roman"/>
          <w:color w:val="363F44"/>
          <w:sz w:val="18"/>
          <w:szCs w:val="18"/>
        </w:rPr>
        <w:t>”  (</w:t>
      </w:r>
      <w:proofErr w:type="gramEnd"/>
      <w:r w:rsidRPr="004C2AEC">
        <w:rPr>
          <w:rFonts w:ascii="Verdana" w:eastAsia="Times New Roman" w:hAnsi="Verdana" w:cs="Times New Roman"/>
          <w:color w:val="363F44"/>
          <w:sz w:val="18"/>
          <w:szCs w:val="18"/>
        </w:rPr>
        <w:t>http://web.archive.org/web/20120201174238/http://www.crossroadshikers.org/LectioDevina.htm).</w:t>
      </w:r>
      <w:r w:rsidRPr="004C2AEC">
        <w:rPr>
          <w:rFonts w:ascii="Verdana" w:eastAsia="Times New Roman" w:hAnsi="Verdana" w:cs="Times New Roman"/>
          <w:color w:val="363F44"/>
          <w:sz w:val="18"/>
          <w:szCs w:val="18"/>
        </w:rPr>
        <w:br/>
        <w:t>3. Anthony de Mello, </w:t>
      </w:r>
      <w:proofErr w:type="spellStart"/>
      <w:r w:rsidRPr="004C2AEC">
        <w:rPr>
          <w:rFonts w:ascii="Verdana" w:eastAsia="Times New Roman" w:hAnsi="Verdana" w:cs="Times New Roman"/>
          <w:i/>
          <w:iCs/>
          <w:color w:val="363F44"/>
          <w:sz w:val="18"/>
          <w:szCs w:val="18"/>
        </w:rPr>
        <w:t>Sadhana</w:t>
      </w:r>
      <w:proofErr w:type="spellEnd"/>
      <w:r w:rsidRPr="004C2AEC">
        <w:rPr>
          <w:rFonts w:ascii="Verdana" w:eastAsia="Times New Roman" w:hAnsi="Verdana" w:cs="Times New Roman"/>
          <w:i/>
          <w:iCs/>
          <w:color w:val="363F44"/>
          <w:sz w:val="18"/>
          <w:szCs w:val="18"/>
        </w:rPr>
        <w:t>: A Way to God</w:t>
      </w:r>
      <w:r w:rsidRPr="004C2AEC">
        <w:rPr>
          <w:rFonts w:ascii="Verdana" w:eastAsia="Times New Roman" w:hAnsi="Verdana" w:cs="Times New Roman"/>
          <w:color w:val="363F44"/>
          <w:sz w:val="18"/>
          <w:szCs w:val="18"/>
        </w:rPr>
        <w:t> (St. Louis, the Institute of Jesuit Resources, 1978), p. 28.</w:t>
      </w:r>
      <w:r w:rsidRPr="004C2AEC">
        <w:rPr>
          <w:rFonts w:ascii="Verdana" w:eastAsia="Times New Roman" w:hAnsi="Verdana" w:cs="Times New Roman"/>
          <w:color w:val="363F44"/>
          <w:sz w:val="18"/>
          <w:szCs w:val="18"/>
        </w:rPr>
        <w:br/>
      </w:r>
      <w:r w:rsidRPr="004C2AEC">
        <w:rPr>
          <w:rFonts w:ascii="Verdana" w:eastAsia="Times New Roman" w:hAnsi="Verdana" w:cs="Times New Roman"/>
          <w:color w:val="363F44"/>
          <w:sz w:val="18"/>
          <w:szCs w:val="18"/>
        </w:rPr>
        <w:lastRenderedPageBreak/>
        <w:t>4. Jan Johnson, </w:t>
      </w:r>
      <w:r w:rsidRPr="004C2AEC">
        <w:rPr>
          <w:rFonts w:ascii="Verdana" w:eastAsia="Times New Roman" w:hAnsi="Verdana" w:cs="Times New Roman"/>
          <w:i/>
          <w:iCs/>
          <w:color w:val="363F44"/>
          <w:sz w:val="18"/>
          <w:szCs w:val="18"/>
        </w:rPr>
        <w:t>When the Soul Listens</w:t>
      </w:r>
      <w:r w:rsidRPr="004C2AEC">
        <w:rPr>
          <w:rFonts w:ascii="Verdana" w:eastAsia="Times New Roman" w:hAnsi="Verdana" w:cs="Times New Roman"/>
          <w:color w:val="363F44"/>
          <w:sz w:val="18"/>
          <w:szCs w:val="18"/>
        </w:rPr>
        <w:t xml:space="preserve"> (Colorado Springs, CO: </w:t>
      </w:r>
      <w:proofErr w:type="spellStart"/>
      <w:r w:rsidRPr="004C2AEC">
        <w:rPr>
          <w:rFonts w:ascii="Verdana" w:eastAsia="Times New Roman" w:hAnsi="Verdana" w:cs="Times New Roman"/>
          <w:color w:val="363F44"/>
          <w:sz w:val="18"/>
          <w:szCs w:val="18"/>
        </w:rPr>
        <w:t>NavPress</w:t>
      </w:r>
      <w:proofErr w:type="spellEnd"/>
      <w:r w:rsidRPr="004C2AEC">
        <w:rPr>
          <w:rFonts w:ascii="Verdana" w:eastAsia="Times New Roman" w:hAnsi="Verdana" w:cs="Times New Roman"/>
          <w:color w:val="363F44"/>
          <w:sz w:val="18"/>
          <w:szCs w:val="18"/>
        </w:rPr>
        <w:t>, 1999), p. 16.</w:t>
      </w:r>
      <w:r w:rsidRPr="004C2AEC">
        <w:rPr>
          <w:rFonts w:ascii="Verdana" w:eastAsia="Times New Roman" w:hAnsi="Verdana" w:cs="Times New Roman"/>
          <w:color w:val="363F44"/>
          <w:sz w:val="18"/>
          <w:szCs w:val="18"/>
        </w:rPr>
        <w:br/>
        <w:t xml:space="preserve">5. Mark </w:t>
      </w:r>
      <w:proofErr w:type="spellStart"/>
      <w:r w:rsidRPr="004C2AEC">
        <w:rPr>
          <w:rFonts w:ascii="Verdana" w:eastAsia="Times New Roman" w:hAnsi="Verdana" w:cs="Times New Roman"/>
          <w:color w:val="363F44"/>
          <w:sz w:val="18"/>
          <w:szCs w:val="18"/>
        </w:rPr>
        <w:t>Yaconelli</w:t>
      </w:r>
      <w:proofErr w:type="spellEnd"/>
      <w:r w:rsidRPr="004C2AEC">
        <w:rPr>
          <w:rFonts w:ascii="Verdana" w:eastAsia="Times New Roman" w:hAnsi="Verdana" w:cs="Times New Roman"/>
          <w:color w:val="363F44"/>
          <w:sz w:val="18"/>
          <w:szCs w:val="18"/>
        </w:rPr>
        <w:t>, http://web.archive.org/web/20080724110254/http://www.ymsp.org/resources/practices/lectio_divina.html.</w:t>
      </w:r>
      <w:r w:rsidRPr="004C2AEC">
        <w:rPr>
          <w:rFonts w:ascii="Verdana" w:eastAsia="Times New Roman" w:hAnsi="Verdana" w:cs="Times New Roman"/>
          <w:color w:val="363F44"/>
          <w:sz w:val="18"/>
          <w:szCs w:val="18"/>
        </w:rPr>
        <w:br/>
        <w:t>6. Richard Foster, </w:t>
      </w:r>
      <w:r w:rsidRPr="004C2AEC">
        <w:rPr>
          <w:rFonts w:ascii="Verdana" w:eastAsia="Times New Roman" w:hAnsi="Verdana" w:cs="Times New Roman"/>
          <w:i/>
          <w:iCs/>
          <w:color w:val="363F44"/>
          <w:sz w:val="18"/>
          <w:szCs w:val="18"/>
        </w:rPr>
        <w:t>Prayer: Finding the Heart’s True Home</w:t>
      </w:r>
      <w:r w:rsidRPr="004C2AEC">
        <w:rPr>
          <w:rFonts w:ascii="Verdana" w:eastAsia="Times New Roman" w:hAnsi="Verdana" w:cs="Times New Roman"/>
          <w:color w:val="363F44"/>
          <w:sz w:val="18"/>
          <w:szCs w:val="18"/>
        </w:rPr>
        <w:t> (San Francisco, CA: Harper, 1992), p. 122.</w:t>
      </w:r>
      <w:r w:rsidRPr="004C2AEC">
        <w:rPr>
          <w:rFonts w:ascii="Verdana" w:eastAsia="Times New Roman" w:hAnsi="Verdana" w:cs="Times New Roman"/>
          <w:color w:val="363F44"/>
          <w:sz w:val="18"/>
          <w:szCs w:val="18"/>
        </w:rPr>
        <w:br/>
        <w:t>7. Ibid., p. 124.</w:t>
      </w:r>
      <w:r w:rsidRPr="004C2AEC">
        <w:rPr>
          <w:rFonts w:ascii="Verdana" w:eastAsia="Times New Roman" w:hAnsi="Verdana" w:cs="Times New Roman"/>
          <w:color w:val="363F44"/>
          <w:sz w:val="18"/>
          <w:szCs w:val="18"/>
        </w:rPr>
        <w:br/>
        <w:t xml:space="preserve">8. Ray </w:t>
      </w:r>
      <w:proofErr w:type="spellStart"/>
      <w:r w:rsidRPr="004C2AEC">
        <w:rPr>
          <w:rFonts w:ascii="Verdana" w:eastAsia="Times New Roman" w:hAnsi="Verdana" w:cs="Times New Roman"/>
          <w:color w:val="363F44"/>
          <w:sz w:val="18"/>
          <w:szCs w:val="18"/>
        </w:rPr>
        <w:t>Yungen</w:t>
      </w:r>
      <w:proofErr w:type="spellEnd"/>
      <w:r w:rsidRPr="004C2AEC">
        <w:rPr>
          <w:rFonts w:ascii="Verdana" w:eastAsia="Times New Roman" w:hAnsi="Verdana" w:cs="Times New Roman"/>
          <w:color w:val="363F44"/>
          <w:sz w:val="18"/>
          <w:szCs w:val="18"/>
        </w:rPr>
        <w:t>, </w:t>
      </w:r>
      <w:r w:rsidRPr="004C2AEC">
        <w:rPr>
          <w:rFonts w:ascii="Verdana" w:eastAsia="Times New Roman" w:hAnsi="Verdana" w:cs="Times New Roman"/>
          <w:i/>
          <w:iCs/>
          <w:color w:val="363F44"/>
          <w:sz w:val="18"/>
          <w:szCs w:val="18"/>
        </w:rPr>
        <w:t>A Time of Departing</w:t>
      </w:r>
      <w:r w:rsidRPr="004C2AEC">
        <w:rPr>
          <w:rFonts w:ascii="Verdana" w:eastAsia="Times New Roman" w:hAnsi="Verdana" w:cs="Times New Roman"/>
          <w:color w:val="363F44"/>
          <w:sz w:val="18"/>
          <w:szCs w:val="18"/>
        </w:rPr>
        <w:t> (Eureka, MT: Lighthouse Trails Publishing, 2006), p. 75.</w:t>
      </w:r>
      <w:r w:rsidRPr="004C2AEC">
        <w:rPr>
          <w:rFonts w:ascii="Verdana" w:eastAsia="Times New Roman" w:hAnsi="Verdana" w:cs="Times New Roman"/>
          <w:color w:val="363F44"/>
          <w:sz w:val="18"/>
          <w:szCs w:val="18"/>
        </w:rPr>
        <w:br/>
        <w:t>9. Ibid., p. 76.</w:t>
      </w:r>
      <w:r w:rsidRPr="004C2AEC">
        <w:rPr>
          <w:rFonts w:ascii="Verdana" w:eastAsia="Times New Roman" w:hAnsi="Verdana" w:cs="Times New Roman"/>
          <w:color w:val="363F44"/>
          <w:sz w:val="18"/>
          <w:szCs w:val="18"/>
        </w:rPr>
        <w:br/>
        <w:t>10. Ibid., p. 75.</w:t>
      </w:r>
      <w:r w:rsidRPr="004C2AEC">
        <w:rPr>
          <w:rFonts w:ascii="Verdana" w:eastAsia="Times New Roman" w:hAnsi="Verdana" w:cs="Times New Roman"/>
          <w:color w:val="363F44"/>
          <w:sz w:val="18"/>
          <w:szCs w:val="18"/>
        </w:rPr>
        <w:br/>
        <w:t>11. Keating, “The Classical Monastic Practice of Lectio Divina,” op. cit</w:t>
      </w:r>
      <w:proofErr w:type="gramStart"/>
      <w:r w:rsidRPr="004C2AEC">
        <w:rPr>
          <w:rFonts w:ascii="Verdana" w:eastAsia="Times New Roman" w:hAnsi="Verdana" w:cs="Times New Roman"/>
          <w:color w:val="363F44"/>
          <w:sz w:val="18"/>
          <w:szCs w:val="18"/>
        </w:rPr>
        <w:t>.</w:t>
      </w:r>
      <w:proofErr w:type="gramEnd"/>
      <w:r w:rsidRPr="004C2AEC">
        <w:rPr>
          <w:rFonts w:ascii="Verdana" w:eastAsia="Times New Roman" w:hAnsi="Verdana" w:cs="Times New Roman"/>
          <w:color w:val="363F44"/>
          <w:sz w:val="18"/>
          <w:szCs w:val="18"/>
        </w:rPr>
        <w:br/>
        <w:t>12. M. Basil Pennington, Thomas Keating, Thomas E. Clarke,</w:t>
      </w:r>
      <w:r w:rsidRPr="004C2AEC">
        <w:rPr>
          <w:rFonts w:ascii="Verdana" w:eastAsia="Times New Roman" w:hAnsi="Verdana" w:cs="Times New Roman"/>
          <w:i/>
          <w:iCs/>
          <w:color w:val="363F44"/>
          <w:sz w:val="18"/>
          <w:szCs w:val="18"/>
        </w:rPr>
        <w:t> Finding Grace at the Center</w:t>
      </w:r>
      <w:r w:rsidRPr="004C2AEC">
        <w:rPr>
          <w:rFonts w:ascii="Verdana" w:eastAsia="Times New Roman" w:hAnsi="Verdana" w:cs="Times New Roman"/>
          <w:color w:val="363F44"/>
          <w:sz w:val="18"/>
          <w:szCs w:val="18"/>
        </w:rPr>
        <w:t> (</w:t>
      </w:r>
      <w:proofErr w:type="spellStart"/>
      <w:r w:rsidRPr="004C2AEC">
        <w:rPr>
          <w:rFonts w:ascii="Verdana" w:eastAsia="Times New Roman" w:hAnsi="Verdana" w:cs="Times New Roman"/>
          <w:color w:val="363F44"/>
          <w:sz w:val="18"/>
          <w:szCs w:val="18"/>
        </w:rPr>
        <w:t>Petersham</w:t>
      </w:r>
      <w:proofErr w:type="spellEnd"/>
      <w:r w:rsidRPr="004C2AEC">
        <w:rPr>
          <w:rFonts w:ascii="Verdana" w:eastAsia="Times New Roman" w:hAnsi="Verdana" w:cs="Times New Roman"/>
          <w:color w:val="363F44"/>
          <w:sz w:val="18"/>
          <w:szCs w:val="18"/>
        </w:rPr>
        <w:t>, MA: St. Bede’s Pub., 1978), pp. 5-6.</w:t>
      </w:r>
      <w:r w:rsidRPr="004C2AEC">
        <w:rPr>
          <w:rFonts w:ascii="Verdana" w:eastAsia="Times New Roman" w:hAnsi="Verdana" w:cs="Times New Roman"/>
          <w:color w:val="363F44"/>
          <w:sz w:val="18"/>
          <w:szCs w:val="18"/>
        </w:rPr>
        <w:br/>
      </w:r>
      <w:r w:rsidRPr="004C2AEC">
        <w:rPr>
          <w:rFonts w:ascii="Verdana" w:eastAsia="Times New Roman" w:hAnsi="Verdana" w:cs="Times New Roman"/>
          <w:b/>
          <w:bCs/>
          <w:color w:val="363F44"/>
          <w:sz w:val="18"/>
          <w:szCs w:val="18"/>
        </w:rPr>
        <w:t>To order copies of</w:t>
      </w:r>
      <w:r w:rsidRPr="004C2AEC">
        <w:rPr>
          <w:rFonts w:ascii="Verdana" w:eastAsia="Times New Roman" w:hAnsi="Verdana" w:cs="Times New Roman"/>
          <w:b/>
          <w:bCs/>
          <w:i/>
          <w:iCs/>
          <w:color w:val="363F44"/>
          <w:sz w:val="18"/>
          <w:szCs w:val="18"/>
        </w:rPr>
        <w:t> LECTIO DIVINA-What it is, What it is not, and Should Christians Practice it</w:t>
      </w:r>
      <w:proofErr w:type="gramStart"/>
      <w:r w:rsidRPr="004C2AEC">
        <w:rPr>
          <w:rFonts w:ascii="Verdana" w:eastAsia="Times New Roman" w:hAnsi="Verdana" w:cs="Times New Roman"/>
          <w:b/>
          <w:bCs/>
          <w:i/>
          <w:iCs/>
          <w:color w:val="363F44"/>
          <w:sz w:val="18"/>
          <w:szCs w:val="18"/>
        </w:rPr>
        <w:t>?,</w:t>
      </w:r>
      <w:proofErr w:type="gramEnd"/>
      <w:r w:rsidRPr="004C2AEC">
        <w:rPr>
          <w:rFonts w:ascii="Verdana" w:eastAsia="Times New Roman" w:hAnsi="Verdana" w:cs="Times New Roman"/>
          <w:b/>
          <w:bCs/>
          <w:color w:val="363F44"/>
          <w:sz w:val="18"/>
          <w:szCs w:val="18"/>
        </w:rPr>
        <w:t> </w:t>
      </w:r>
      <w:hyperlink w:tgtFrame="_blank" w:history="1">
        <w:r w:rsidRPr="004C2AEC">
          <w:rPr>
            <w:rFonts w:ascii="Verdana" w:eastAsia="Times New Roman" w:hAnsi="Verdana" w:cs="Times New Roman"/>
            <w:b/>
            <w:bCs/>
            <w:color w:val="A2634A"/>
            <w:sz w:val="18"/>
            <w:szCs w:val="18"/>
          </w:rPr>
          <w:t>click here.</w:t>
        </w:r>
      </w:hyperlink>
    </w:p>
    <w:p w:rsidR="004C2AEC" w:rsidRPr="004C2AEC" w:rsidRDefault="004C2AEC" w:rsidP="004C2AEC">
      <w:pPr>
        <w:shd w:val="clear" w:color="auto" w:fill="E9E8D9"/>
        <w:spacing w:after="0" w:line="408" w:lineRule="atLeast"/>
        <w:rPr>
          <w:rFonts w:ascii="Verdana" w:eastAsia="Times New Roman" w:hAnsi="Verdana" w:cs="Times New Roman"/>
          <w:color w:val="363F44"/>
          <w:sz w:val="18"/>
          <w:szCs w:val="18"/>
        </w:rPr>
      </w:pPr>
      <w:r w:rsidRPr="004C2AEC">
        <w:rPr>
          <w:rFonts w:ascii="Verdana" w:eastAsia="Times New Roman" w:hAnsi="Verdana" w:cs="Times New Roman"/>
          <w:b/>
          <w:bCs/>
          <w:color w:val="363F44"/>
          <w:sz w:val="18"/>
          <w:szCs w:val="18"/>
        </w:rPr>
        <w:t>BONUS SECTION</w:t>
      </w:r>
    </w:p>
    <w:p w:rsidR="004C2AEC" w:rsidRPr="004C2AEC" w:rsidRDefault="004C2AEC" w:rsidP="004C2AEC">
      <w:pPr>
        <w:shd w:val="clear" w:color="auto" w:fill="E9E8D9"/>
        <w:spacing w:after="0" w:line="408" w:lineRule="atLeast"/>
        <w:rPr>
          <w:rFonts w:ascii="Verdana" w:eastAsia="Times New Roman" w:hAnsi="Verdana" w:cs="Times New Roman"/>
          <w:color w:val="363F44"/>
          <w:sz w:val="18"/>
          <w:szCs w:val="18"/>
        </w:rPr>
      </w:pPr>
      <w:r w:rsidRPr="004C2AEC">
        <w:rPr>
          <w:rFonts w:ascii="Verdana" w:eastAsia="Times New Roman" w:hAnsi="Verdana" w:cs="Times New Roman"/>
          <w:b/>
          <w:bCs/>
          <w:color w:val="363F44"/>
          <w:sz w:val="18"/>
          <w:szCs w:val="18"/>
        </w:rPr>
        <w:t>Q &amp; A</w:t>
      </w:r>
      <w:r w:rsidRPr="004C2AEC">
        <w:rPr>
          <w:rFonts w:ascii="Verdana" w:eastAsia="Times New Roman" w:hAnsi="Verdana" w:cs="Times New Roman"/>
          <w:color w:val="363F44"/>
          <w:sz w:val="18"/>
          <w:szCs w:val="18"/>
        </w:rPr>
        <w:br/>
      </w:r>
      <w:r w:rsidRPr="004C2AEC">
        <w:rPr>
          <w:rFonts w:ascii="Verdana" w:eastAsia="Times New Roman" w:hAnsi="Verdana" w:cs="Times New Roman"/>
          <w:b/>
          <w:bCs/>
          <w:color w:val="363F44"/>
          <w:sz w:val="18"/>
          <w:szCs w:val="18"/>
        </w:rPr>
        <w:t>IS THERE REALLY A DIFFERENT WAY OF READING THE WORD OF GOD?</w:t>
      </w:r>
    </w:p>
    <w:p w:rsidR="004C2AEC" w:rsidRPr="004C2AEC" w:rsidRDefault="004C2AEC" w:rsidP="004C2AEC">
      <w:pPr>
        <w:shd w:val="clear" w:color="auto" w:fill="E9E8D9"/>
        <w:spacing w:after="0" w:line="408" w:lineRule="atLeast"/>
        <w:rPr>
          <w:rFonts w:ascii="Verdana" w:eastAsia="Times New Roman" w:hAnsi="Verdana" w:cs="Times New Roman"/>
          <w:color w:val="363F44"/>
          <w:sz w:val="18"/>
          <w:szCs w:val="18"/>
        </w:rPr>
      </w:pPr>
      <w:r w:rsidRPr="004C2AEC">
        <w:rPr>
          <w:rFonts w:ascii="Verdana" w:eastAsia="Times New Roman" w:hAnsi="Verdana" w:cs="Times New Roman"/>
          <w:b/>
          <w:bCs/>
          <w:color w:val="363F44"/>
          <w:sz w:val="18"/>
          <w:szCs w:val="18"/>
        </w:rPr>
        <w:t>QUESTION:</w:t>
      </w:r>
      <w:r w:rsidRPr="004C2AEC">
        <w:rPr>
          <w:rFonts w:ascii="Verdana" w:eastAsia="Times New Roman" w:hAnsi="Verdana" w:cs="Times New Roman"/>
          <w:color w:val="363F44"/>
          <w:sz w:val="18"/>
          <w:szCs w:val="18"/>
        </w:rPr>
        <w:t> I live in South Africa and even here, the Dutch Reformed church is doing the contemplative route. Some writers have even written some books on the subject in which they actually encourage their members to explore that route! I put an enquiry to one of the blokes on this subject and he explained as follows:</w:t>
      </w:r>
    </w:p>
    <w:p w:rsidR="004C2AEC" w:rsidRPr="004C2AEC" w:rsidRDefault="004C2AEC" w:rsidP="004C2AEC">
      <w:pPr>
        <w:shd w:val="clear" w:color="auto" w:fill="E9E8D9"/>
        <w:spacing w:after="0" w:line="408" w:lineRule="atLeast"/>
        <w:rPr>
          <w:rFonts w:ascii="Verdana" w:eastAsia="Times New Roman" w:hAnsi="Verdana" w:cs="Times New Roman"/>
          <w:color w:val="363F44"/>
          <w:sz w:val="18"/>
          <w:szCs w:val="18"/>
        </w:rPr>
      </w:pPr>
      <w:r w:rsidRPr="004C2AEC">
        <w:rPr>
          <w:rFonts w:ascii="Verdana" w:eastAsia="Times New Roman" w:hAnsi="Verdana" w:cs="Times New Roman"/>
          <w:color w:val="363F44"/>
          <w:sz w:val="18"/>
          <w:szCs w:val="18"/>
        </w:rPr>
        <w:t>In the years after Christ ascended to heaven, there were actually two ways of reading the Bible . . .</w:t>
      </w:r>
    </w:p>
    <w:p w:rsidR="00550DDB" w:rsidRDefault="00550DDB" w:rsidP="00550DDB">
      <w:pPr>
        <w:pBdr>
          <w:bottom w:val="single" w:sz="6" w:space="0" w:color="A2A9B1"/>
        </w:pBdr>
        <w:spacing w:after="60" w:line="240" w:lineRule="auto"/>
        <w:outlineLvl w:val="0"/>
        <w:rPr>
          <w:rFonts w:ascii="Georgia" w:eastAsia="Times New Roman" w:hAnsi="Georgia" w:cs="Times New Roman"/>
          <w:i/>
          <w:iCs/>
          <w:color w:val="000000"/>
          <w:kern w:val="36"/>
          <w:sz w:val="43"/>
          <w:szCs w:val="43"/>
          <w:lang w:val="en"/>
        </w:rPr>
      </w:pPr>
    </w:p>
    <w:p w:rsidR="00550DDB" w:rsidRPr="00550DDB" w:rsidRDefault="00550DDB" w:rsidP="00550DDB">
      <w:pPr>
        <w:pBdr>
          <w:bottom w:val="single" w:sz="6" w:space="0" w:color="A2A9B1"/>
        </w:pBdr>
        <w:spacing w:after="60" w:line="240" w:lineRule="auto"/>
        <w:outlineLvl w:val="0"/>
        <w:rPr>
          <w:rFonts w:ascii="Georgia" w:eastAsia="Times New Roman" w:hAnsi="Georgia" w:cs="Times New Roman"/>
          <w:color w:val="000000"/>
          <w:kern w:val="36"/>
          <w:sz w:val="43"/>
          <w:szCs w:val="43"/>
          <w:lang w:val="en"/>
        </w:rPr>
      </w:pPr>
      <w:r w:rsidRPr="00550DDB">
        <w:rPr>
          <w:rFonts w:ascii="Georgia" w:eastAsia="Times New Roman" w:hAnsi="Georgia" w:cs="Times New Roman"/>
          <w:i/>
          <w:iCs/>
          <w:color w:val="000000"/>
          <w:kern w:val="36"/>
          <w:sz w:val="43"/>
          <w:szCs w:val="43"/>
          <w:lang w:val="en"/>
        </w:rPr>
        <w:t>Lectio Divina</w:t>
      </w:r>
    </w:p>
    <w:p w:rsidR="00550DDB" w:rsidRPr="00550DDB" w:rsidRDefault="00550DDB" w:rsidP="00550DDB">
      <w:pPr>
        <w:spacing w:after="0" w:line="240" w:lineRule="auto"/>
        <w:rPr>
          <w:rFonts w:ascii="Times New Roman" w:eastAsia="Times New Roman" w:hAnsi="Times New Roman" w:cs="Times New Roman"/>
          <w:sz w:val="19"/>
          <w:szCs w:val="19"/>
        </w:rPr>
      </w:pPr>
      <w:r w:rsidRPr="00550DDB">
        <w:rPr>
          <w:rFonts w:ascii="Times New Roman" w:eastAsia="Times New Roman" w:hAnsi="Times New Roman" w:cs="Times New Roman"/>
          <w:sz w:val="19"/>
          <w:szCs w:val="19"/>
        </w:rPr>
        <w:t>From Wikipedia, the free encyclopedia</w:t>
      </w:r>
      <w:hyperlink r:id="rId22" w:history="1">
        <w:r w:rsidRPr="00550DDB">
          <w:rPr>
            <w:rStyle w:val="Hyperlink"/>
            <w:rFonts w:ascii="Times New Roman" w:eastAsia="Times New Roman" w:hAnsi="Times New Roman" w:cs="Times New Roman"/>
            <w:sz w:val="19"/>
            <w:szCs w:val="19"/>
          </w:rPr>
          <w:t>https://en.wikipedia.org/wiki/Lectio_Divina</w:t>
        </w:r>
      </w:hyperlink>
    </w:p>
    <w:tbl>
      <w:tblPr>
        <w:tblW w:w="5280"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7039"/>
      </w:tblGrid>
      <w:tr w:rsidR="00550DDB" w:rsidRPr="00550DDB" w:rsidTr="00550DDB">
        <w:tc>
          <w:tcPr>
            <w:tcW w:w="0" w:type="auto"/>
            <w:shd w:val="clear" w:color="auto" w:fill="F9F9F9"/>
            <w:tcMar>
              <w:top w:w="96" w:type="dxa"/>
              <w:left w:w="0" w:type="dxa"/>
              <w:bottom w:w="96" w:type="dxa"/>
              <w:right w:w="0" w:type="dxa"/>
            </w:tcMar>
            <w:vAlign w:val="center"/>
            <w:hideMark/>
          </w:tcPr>
          <w:p w:rsidR="00550DDB" w:rsidRPr="00550DDB" w:rsidRDefault="00550DDB" w:rsidP="00550DDB">
            <w:pPr>
              <w:spacing w:after="240" w:line="336" w:lineRule="atLeast"/>
              <w:jc w:val="center"/>
              <w:rPr>
                <w:rFonts w:ascii="Arial" w:eastAsia="Times New Roman" w:hAnsi="Arial" w:cs="Arial"/>
                <w:color w:val="252525"/>
                <w:sz w:val="18"/>
                <w:szCs w:val="18"/>
              </w:rPr>
            </w:pPr>
            <w:r w:rsidRPr="00550DDB">
              <w:rPr>
                <w:rFonts w:ascii="Arial" w:eastAsia="Times New Roman" w:hAnsi="Arial" w:cs="Arial"/>
                <w:noProof/>
                <w:color w:val="252525"/>
                <w:sz w:val="18"/>
                <w:szCs w:val="18"/>
              </w:rPr>
              <w:lastRenderedPageBreak/>
              <w:drawing>
                <wp:inline distT="0" distB="0" distL="0" distR="0" wp14:anchorId="66D73BDB" wp14:editId="45B62039">
                  <wp:extent cx="2095500" cy="2095500"/>
                  <wp:effectExtent l="0" t="0" r="0" b="0"/>
                  <wp:docPr id="22" name="Picture 22" descr="Lectio Divin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ctio Divina.sv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550DDB" w:rsidRPr="00550DDB" w:rsidRDefault="00550DDB" w:rsidP="00550DDB">
            <w:pPr>
              <w:spacing w:after="240" w:line="288" w:lineRule="atLeast"/>
              <w:jc w:val="center"/>
              <w:rPr>
                <w:rFonts w:ascii="Arial" w:eastAsia="Times New Roman" w:hAnsi="Arial" w:cs="Arial"/>
                <w:color w:val="252525"/>
                <w:sz w:val="18"/>
                <w:szCs w:val="18"/>
              </w:rPr>
            </w:pPr>
            <w:r w:rsidRPr="00550DDB">
              <w:rPr>
                <w:rFonts w:ascii="Arial" w:eastAsia="Times New Roman" w:hAnsi="Arial" w:cs="Arial"/>
                <w:color w:val="252525"/>
                <w:sz w:val="18"/>
                <w:szCs w:val="18"/>
              </w:rPr>
              <w:t>The four movements of </w:t>
            </w:r>
            <w:r w:rsidRPr="00550DDB">
              <w:rPr>
                <w:rFonts w:ascii="Arial" w:eastAsia="Times New Roman" w:hAnsi="Arial" w:cs="Arial"/>
                <w:b/>
                <w:bCs/>
                <w:i/>
                <w:iCs/>
                <w:color w:val="252525"/>
                <w:sz w:val="18"/>
                <w:szCs w:val="18"/>
              </w:rPr>
              <w:t>Lectio Divina</w:t>
            </w:r>
            <w:r w:rsidRPr="00550DDB">
              <w:rPr>
                <w:rFonts w:ascii="Arial" w:eastAsia="Times New Roman" w:hAnsi="Arial" w:cs="Arial"/>
                <w:color w:val="252525"/>
                <w:sz w:val="18"/>
                <w:szCs w:val="18"/>
              </w:rPr>
              <w:t>. Clockwise from top left: </w:t>
            </w:r>
            <w:r w:rsidRPr="00550DDB">
              <w:rPr>
                <w:rFonts w:ascii="Arial" w:eastAsia="Times New Roman" w:hAnsi="Arial" w:cs="Arial"/>
                <w:i/>
                <w:iCs/>
                <w:color w:val="252525"/>
                <w:sz w:val="18"/>
                <w:szCs w:val="18"/>
              </w:rPr>
              <w:t>Lectio</w:t>
            </w:r>
            <w:r w:rsidRPr="00550DDB">
              <w:rPr>
                <w:rFonts w:ascii="Arial" w:eastAsia="Times New Roman" w:hAnsi="Arial" w:cs="Arial"/>
                <w:color w:val="252525"/>
                <w:sz w:val="18"/>
                <w:szCs w:val="18"/>
              </w:rPr>
              <w:t> ("read"); </w:t>
            </w:r>
            <w:r w:rsidRPr="00550DDB">
              <w:rPr>
                <w:rFonts w:ascii="Arial" w:eastAsia="Times New Roman" w:hAnsi="Arial" w:cs="Arial"/>
                <w:i/>
                <w:iCs/>
                <w:color w:val="252525"/>
                <w:sz w:val="18"/>
                <w:szCs w:val="18"/>
              </w:rPr>
              <w:t>Meditatio</w:t>
            </w:r>
            <w:r w:rsidRPr="00550DDB">
              <w:rPr>
                <w:rFonts w:ascii="Arial" w:eastAsia="Times New Roman" w:hAnsi="Arial" w:cs="Arial"/>
                <w:color w:val="252525"/>
                <w:sz w:val="18"/>
                <w:szCs w:val="18"/>
              </w:rPr>
              <w:t> ("meditate"); </w:t>
            </w:r>
            <w:r w:rsidRPr="00550DDB">
              <w:rPr>
                <w:rFonts w:ascii="Arial" w:eastAsia="Times New Roman" w:hAnsi="Arial" w:cs="Arial"/>
                <w:i/>
                <w:iCs/>
                <w:color w:val="252525"/>
                <w:sz w:val="18"/>
                <w:szCs w:val="18"/>
              </w:rPr>
              <w:t>Oratio</w:t>
            </w:r>
            <w:r w:rsidRPr="00550DDB">
              <w:rPr>
                <w:rFonts w:ascii="Arial" w:eastAsia="Times New Roman" w:hAnsi="Arial" w:cs="Arial"/>
                <w:color w:val="252525"/>
                <w:sz w:val="18"/>
                <w:szCs w:val="18"/>
              </w:rPr>
              <w:t> ("pray"); </w:t>
            </w:r>
            <w:r w:rsidRPr="00550DDB">
              <w:rPr>
                <w:rFonts w:ascii="Arial" w:eastAsia="Times New Roman" w:hAnsi="Arial" w:cs="Arial"/>
                <w:i/>
                <w:iCs/>
                <w:color w:val="252525"/>
                <w:sz w:val="18"/>
                <w:szCs w:val="18"/>
              </w:rPr>
              <w:t>Contemplatio</w:t>
            </w:r>
            <w:r w:rsidRPr="00550DDB">
              <w:rPr>
                <w:rFonts w:ascii="Arial" w:eastAsia="Times New Roman" w:hAnsi="Arial" w:cs="Arial"/>
                <w:color w:val="252525"/>
                <w:sz w:val="18"/>
                <w:szCs w:val="18"/>
              </w:rPr>
              <w:t> ("contemplate").</w:t>
            </w:r>
          </w:p>
        </w:tc>
      </w:tr>
      <w:tr w:rsidR="00550DDB" w:rsidRPr="00550DDB" w:rsidTr="00550DDB">
        <w:tc>
          <w:tcPr>
            <w:tcW w:w="0" w:type="auto"/>
            <w:shd w:val="clear" w:color="auto" w:fill="F9F9F9"/>
            <w:vAlign w:val="center"/>
            <w:hideMark/>
          </w:tcPr>
          <w:p w:rsidR="00550DDB" w:rsidRPr="00550DDB" w:rsidRDefault="00550DDB" w:rsidP="00550DDB">
            <w:pPr>
              <w:spacing w:after="240" w:line="288" w:lineRule="atLeast"/>
              <w:jc w:val="center"/>
              <w:rPr>
                <w:rFonts w:ascii="Arial" w:eastAsia="Times New Roman" w:hAnsi="Arial" w:cs="Arial"/>
                <w:color w:val="252525"/>
                <w:sz w:val="18"/>
                <w:szCs w:val="18"/>
              </w:rPr>
            </w:pPr>
            <w:r w:rsidRPr="00550DDB">
              <w:rPr>
                <w:rFonts w:ascii="Arial" w:eastAsia="Times New Roman" w:hAnsi="Arial" w:cs="Arial"/>
                <w:color w:val="252525"/>
                <w:sz w:val="18"/>
                <w:szCs w:val="18"/>
              </w:rPr>
              <w:t>Part of </w:t>
            </w:r>
            <w:hyperlink r:id="rId24" w:tooltip="Category:Christian mysticism" w:history="1">
              <w:r w:rsidRPr="00550DDB">
                <w:rPr>
                  <w:rFonts w:ascii="Arial" w:eastAsia="Times New Roman" w:hAnsi="Arial" w:cs="Arial"/>
                  <w:color w:val="0B0080"/>
                  <w:sz w:val="18"/>
                  <w:szCs w:val="18"/>
                  <w:u w:val="single"/>
                </w:rPr>
                <w:t>a series</w:t>
              </w:r>
            </w:hyperlink>
            <w:r w:rsidRPr="00550DDB">
              <w:rPr>
                <w:rFonts w:ascii="Arial" w:eastAsia="Times New Roman" w:hAnsi="Arial" w:cs="Arial"/>
                <w:color w:val="252525"/>
                <w:sz w:val="18"/>
                <w:szCs w:val="18"/>
              </w:rPr>
              <w:t> on</w:t>
            </w:r>
          </w:p>
        </w:tc>
      </w:tr>
      <w:tr w:rsidR="00550DDB" w:rsidRPr="00550DDB" w:rsidTr="00550DDB">
        <w:tc>
          <w:tcPr>
            <w:tcW w:w="0" w:type="auto"/>
            <w:shd w:val="clear" w:color="auto" w:fill="F9F9F9"/>
            <w:tcMar>
              <w:top w:w="0" w:type="dxa"/>
              <w:left w:w="96" w:type="dxa"/>
              <w:bottom w:w="48" w:type="dxa"/>
              <w:right w:w="96" w:type="dxa"/>
            </w:tcMar>
            <w:vAlign w:val="center"/>
            <w:hideMark/>
          </w:tcPr>
          <w:p w:rsidR="00550DDB" w:rsidRPr="00550DDB" w:rsidRDefault="007774E3" w:rsidP="00550DDB">
            <w:pPr>
              <w:spacing w:after="240" w:line="288" w:lineRule="atLeast"/>
              <w:jc w:val="center"/>
              <w:rPr>
                <w:rFonts w:ascii="Arial" w:eastAsia="Times New Roman" w:hAnsi="Arial" w:cs="Arial"/>
                <w:b/>
                <w:bCs/>
                <w:color w:val="252525"/>
                <w:sz w:val="27"/>
                <w:szCs w:val="27"/>
              </w:rPr>
            </w:pPr>
            <w:hyperlink r:id="rId25" w:tooltip="Christian mysticism" w:history="1">
              <w:r w:rsidR="00550DDB" w:rsidRPr="00550DDB">
                <w:rPr>
                  <w:rFonts w:ascii="Arial" w:eastAsia="Times New Roman" w:hAnsi="Arial" w:cs="Arial"/>
                  <w:b/>
                  <w:bCs/>
                  <w:color w:val="0B0080"/>
                  <w:sz w:val="27"/>
                  <w:szCs w:val="27"/>
                  <w:u w:val="single"/>
                </w:rPr>
                <w:t>Christian mysticism</w:t>
              </w:r>
            </w:hyperlink>
          </w:p>
        </w:tc>
      </w:tr>
      <w:tr w:rsidR="00550DDB" w:rsidRPr="00550DDB" w:rsidTr="00550DDB">
        <w:tc>
          <w:tcPr>
            <w:tcW w:w="0" w:type="auto"/>
            <w:shd w:val="clear" w:color="auto" w:fill="F9F9F9"/>
            <w:tcMar>
              <w:top w:w="0" w:type="dxa"/>
              <w:left w:w="24" w:type="dxa"/>
              <w:bottom w:w="96" w:type="dxa"/>
              <w:right w:w="24" w:type="dxa"/>
            </w:tcMar>
            <w:vAlign w:val="center"/>
            <w:hideMark/>
          </w:tcPr>
          <w:p w:rsidR="00550DDB" w:rsidRPr="00550DDB" w:rsidRDefault="00550DDB" w:rsidP="00550DDB">
            <w:pPr>
              <w:shd w:val="clear" w:color="auto" w:fill="DDDDFF"/>
              <w:spacing w:after="240" w:line="384" w:lineRule="atLeast"/>
              <w:jc w:val="center"/>
              <w:rPr>
                <w:rFonts w:ascii="Arial" w:eastAsia="Times New Roman" w:hAnsi="Arial" w:cs="Arial"/>
                <w:b/>
                <w:bCs/>
                <w:color w:val="252525"/>
                <w:sz w:val="18"/>
                <w:szCs w:val="18"/>
              </w:rPr>
            </w:pPr>
            <w:r w:rsidRPr="00550DDB">
              <w:rPr>
                <w:rFonts w:ascii="Arial" w:eastAsia="Times New Roman" w:hAnsi="Arial" w:cs="Arial"/>
                <w:b/>
                <w:bCs/>
                <w:color w:val="252525"/>
                <w:sz w:val="18"/>
                <w:szCs w:val="18"/>
              </w:rPr>
              <w:t>Theology · Philosophy</w:t>
            </w:r>
            <w:hyperlink r:id="rId26" w:history="1">
              <w:r w:rsidRPr="00550DDB">
                <w:rPr>
                  <w:rFonts w:ascii="Arial" w:eastAsia="Times New Roman" w:hAnsi="Arial" w:cs="Arial"/>
                  <w:color w:val="0B0080"/>
                  <w:sz w:val="17"/>
                  <w:szCs w:val="17"/>
                  <w:u w:val="single"/>
                </w:rPr>
                <w:t>[show]</w:t>
              </w:r>
            </w:hyperlink>
          </w:p>
        </w:tc>
      </w:tr>
      <w:tr w:rsidR="00550DDB" w:rsidRPr="00550DDB" w:rsidTr="00550DDB">
        <w:tc>
          <w:tcPr>
            <w:tcW w:w="0" w:type="auto"/>
            <w:shd w:val="clear" w:color="auto" w:fill="F9F9F9"/>
            <w:tcMar>
              <w:top w:w="0" w:type="dxa"/>
              <w:left w:w="24" w:type="dxa"/>
              <w:bottom w:w="96" w:type="dxa"/>
              <w:right w:w="24" w:type="dxa"/>
            </w:tcMar>
            <w:vAlign w:val="center"/>
            <w:hideMark/>
          </w:tcPr>
          <w:p w:rsidR="00550DDB" w:rsidRPr="00550DDB" w:rsidRDefault="00550DDB" w:rsidP="00550DDB">
            <w:pPr>
              <w:shd w:val="clear" w:color="auto" w:fill="DDDDFF"/>
              <w:spacing w:after="240" w:line="384" w:lineRule="atLeast"/>
              <w:jc w:val="center"/>
              <w:rPr>
                <w:rFonts w:ascii="Arial" w:eastAsia="Times New Roman" w:hAnsi="Arial" w:cs="Arial"/>
                <w:b/>
                <w:bCs/>
                <w:color w:val="252525"/>
                <w:sz w:val="18"/>
                <w:szCs w:val="18"/>
              </w:rPr>
            </w:pPr>
            <w:r w:rsidRPr="00550DDB">
              <w:rPr>
                <w:rFonts w:ascii="Arial" w:eastAsia="Times New Roman" w:hAnsi="Arial" w:cs="Arial"/>
                <w:b/>
                <w:bCs/>
                <w:color w:val="252525"/>
                <w:sz w:val="18"/>
                <w:szCs w:val="18"/>
              </w:rPr>
              <w:t>Practices</w:t>
            </w:r>
            <w:hyperlink r:id="rId27" w:history="1">
              <w:r w:rsidRPr="00550DDB">
                <w:rPr>
                  <w:rFonts w:ascii="Arial" w:eastAsia="Times New Roman" w:hAnsi="Arial" w:cs="Arial"/>
                  <w:color w:val="0B0080"/>
                  <w:sz w:val="17"/>
                  <w:szCs w:val="17"/>
                  <w:u w:val="single"/>
                </w:rPr>
                <w:t>[hide]</w:t>
              </w:r>
            </w:hyperlink>
          </w:p>
          <w:p w:rsidR="00550DDB" w:rsidRPr="00550DDB" w:rsidRDefault="007774E3" w:rsidP="00550DDB">
            <w:pPr>
              <w:numPr>
                <w:ilvl w:val="0"/>
                <w:numId w:val="1"/>
              </w:numPr>
              <w:spacing w:after="0" w:line="336" w:lineRule="atLeast"/>
              <w:ind w:left="0"/>
              <w:jc w:val="center"/>
              <w:rPr>
                <w:rFonts w:ascii="Arial" w:eastAsia="Times New Roman" w:hAnsi="Arial" w:cs="Arial"/>
                <w:color w:val="252525"/>
                <w:sz w:val="18"/>
                <w:szCs w:val="18"/>
              </w:rPr>
            </w:pPr>
            <w:hyperlink r:id="rId28" w:tooltip="Asceticism" w:history="1">
              <w:r w:rsidR="00550DDB" w:rsidRPr="00550DDB">
                <w:rPr>
                  <w:rFonts w:ascii="Arial" w:eastAsia="Times New Roman" w:hAnsi="Arial" w:cs="Arial"/>
                  <w:color w:val="0B0080"/>
                  <w:sz w:val="18"/>
                  <w:szCs w:val="18"/>
                  <w:u w:val="single"/>
                </w:rPr>
                <w:t>Asceticism</w:t>
              </w:r>
            </w:hyperlink>
          </w:p>
          <w:p w:rsidR="00550DDB" w:rsidRPr="00550DDB" w:rsidRDefault="007774E3" w:rsidP="00550DDB">
            <w:pPr>
              <w:numPr>
                <w:ilvl w:val="0"/>
                <w:numId w:val="1"/>
              </w:numPr>
              <w:spacing w:after="0" w:line="336" w:lineRule="atLeast"/>
              <w:ind w:left="0"/>
              <w:jc w:val="center"/>
              <w:rPr>
                <w:rFonts w:ascii="Arial" w:eastAsia="Times New Roman" w:hAnsi="Arial" w:cs="Arial"/>
                <w:color w:val="252525"/>
                <w:sz w:val="18"/>
                <w:szCs w:val="18"/>
              </w:rPr>
            </w:pPr>
            <w:hyperlink r:id="rId29" w:tooltip="Christian contemplation" w:history="1">
              <w:r w:rsidR="00550DDB" w:rsidRPr="00550DDB">
                <w:rPr>
                  <w:rFonts w:ascii="Arial" w:eastAsia="Times New Roman" w:hAnsi="Arial" w:cs="Arial"/>
                  <w:color w:val="0B0080"/>
                  <w:sz w:val="18"/>
                  <w:szCs w:val="18"/>
                  <w:u w:val="single"/>
                </w:rPr>
                <w:t>Contemplation</w:t>
              </w:r>
            </w:hyperlink>
          </w:p>
          <w:p w:rsidR="00550DDB" w:rsidRPr="00550DDB" w:rsidRDefault="007774E3" w:rsidP="00550DDB">
            <w:pPr>
              <w:numPr>
                <w:ilvl w:val="0"/>
                <w:numId w:val="1"/>
              </w:numPr>
              <w:spacing w:after="0" w:line="336" w:lineRule="atLeast"/>
              <w:ind w:left="0"/>
              <w:jc w:val="center"/>
              <w:rPr>
                <w:rFonts w:ascii="Arial" w:eastAsia="Times New Roman" w:hAnsi="Arial" w:cs="Arial"/>
                <w:color w:val="252525"/>
                <w:sz w:val="18"/>
                <w:szCs w:val="18"/>
              </w:rPr>
            </w:pPr>
            <w:hyperlink r:id="rId30" w:tooltip="Hesychasm" w:history="1">
              <w:proofErr w:type="spellStart"/>
              <w:r w:rsidR="00550DDB" w:rsidRPr="00550DDB">
                <w:rPr>
                  <w:rFonts w:ascii="Arial" w:eastAsia="Times New Roman" w:hAnsi="Arial" w:cs="Arial"/>
                  <w:color w:val="0B0080"/>
                  <w:sz w:val="18"/>
                  <w:szCs w:val="18"/>
                  <w:u w:val="single"/>
                </w:rPr>
                <w:t>Hesychasm</w:t>
              </w:r>
              <w:proofErr w:type="spellEnd"/>
            </w:hyperlink>
          </w:p>
          <w:p w:rsidR="00550DDB" w:rsidRPr="00550DDB" w:rsidRDefault="00550DDB" w:rsidP="00550DDB">
            <w:pPr>
              <w:numPr>
                <w:ilvl w:val="0"/>
                <w:numId w:val="1"/>
              </w:numPr>
              <w:spacing w:after="0" w:line="336" w:lineRule="atLeast"/>
              <w:ind w:left="0"/>
              <w:jc w:val="center"/>
              <w:rPr>
                <w:rFonts w:ascii="Arial" w:eastAsia="Times New Roman" w:hAnsi="Arial" w:cs="Arial"/>
                <w:color w:val="252525"/>
                <w:sz w:val="18"/>
                <w:szCs w:val="18"/>
              </w:rPr>
            </w:pPr>
            <w:r w:rsidRPr="00550DDB">
              <w:rPr>
                <w:rFonts w:ascii="Arial" w:eastAsia="Times New Roman" w:hAnsi="Arial" w:cs="Arial"/>
                <w:b/>
                <w:bCs/>
                <w:i/>
                <w:iCs/>
                <w:color w:val="252525"/>
                <w:sz w:val="18"/>
                <w:szCs w:val="18"/>
              </w:rPr>
              <w:t>Lectio Divina</w:t>
            </w:r>
          </w:p>
          <w:p w:rsidR="00550DDB" w:rsidRPr="00550DDB" w:rsidRDefault="007774E3" w:rsidP="00550DDB">
            <w:pPr>
              <w:numPr>
                <w:ilvl w:val="0"/>
                <w:numId w:val="1"/>
              </w:numPr>
              <w:spacing w:after="0" w:line="336" w:lineRule="atLeast"/>
              <w:ind w:left="0"/>
              <w:jc w:val="center"/>
              <w:rPr>
                <w:rFonts w:ascii="Arial" w:eastAsia="Times New Roman" w:hAnsi="Arial" w:cs="Arial"/>
                <w:color w:val="252525"/>
                <w:sz w:val="18"/>
                <w:szCs w:val="18"/>
              </w:rPr>
            </w:pPr>
            <w:hyperlink r:id="rId31" w:tooltip="Christian meditation" w:history="1">
              <w:r w:rsidR="00550DDB" w:rsidRPr="00550DDB">
                <w:rPr>
                  <w:rFonts w:ascii="Arial" w:eastAsia="Times New Roman" w:hAnsi="Arial" w:cs="Arial"/>
                  <w:color w:val="0B0080"/>
                  <w:sz w:val="18"/>
                  <w:szCs w:val="18"/>
                  <w:u w:val="single"/>
                </w:rPr>
                <w:t>Meditation</w:t>
              </w:r>
            </w:hyperlink>
          </w:p>
          <w:p w:rsidR="00550DDB" w:rsidRPr="00550DDB" w:rsidRDefault="007774E3" w:rsidP="00550DDB">
            <w:pPr>
              <w:numPr>
                <w:ilvl w:val="0"/>
                <w:numId w:val="1"/>
              </w:numPr>
              <w:spacing w:after="0" w:line="336" w:lineRule="atLeast"/>
              <w:ind w:left="0"/>
              <w:jc w:val="center"/>
              <w:rPr>
                <w:rFonts w:ascii="Arial" w:eastAsia="Times New Roman" w:hAnsi="Arial" w:cs="Arial"/>
                <w:color w:val="252525"/>
                <w:sz w:val="18"/>
                <w:szCs w:val="18"/>
              </w:rPr>
            </w:pPr>
            <w:hyperlink r:id="rId32" w:tooltip="Christian monasticism" w:history="1">
              <w:r w:rsidR="00550DDB" w:rsidRPr="00550DDB">
                <w:rPr>
                  <w:rFonts w:ascii="Arial" w:eastAsia="Times New Roman" w:hAnsi="Arial" w:cs="Arial"/>
                  <w:color w:val="0B0080"/>
                  <w:sz w:val="18"/>
                  <w:szCs w:val="18"/>
                  <w:u w:val="single"/>
                </w:rPr>
                <w:t>Monasticism</w:t>
              </w:r>
            </w:hyperlink>
          </w:p>
          <w:p w:rsidR="00550DDB" w:rsidRPr="00550DDB" w:rsidRDefault="007774E3" w:rsidP="00550DDB">
            <w:pPr>
              <w:numPr>
                <w:ilvl w:val="0"/>
                <w:numId w:val="1"/>
              </w:numPr>
              <w:spacing w:after="0" w:line="336" w:lineRule="atLeast"/>
              <w:ind w:left="0"/>
              <w:jc w:val="center"/>
              <w:rPr>
                <w:rFonts w:ascii="Arial" w:eastAsia="Times New Roman" w:hAnsi="Arial" w:cs="Arial"/>
                <w:color w:val="252525"/>
                <w:sz w:val="18"/>
                <w:szCs w:val="18"/>
              </w:rPr>
            </w:pPr>
            <w:hyperlink r:id="rId33" w:tooltip="Quietism (Christian philosophy)" w:history="1">
              <w:r w:rsidR="00550DDB" w:rsidRPr="00550DDB">
                <w:rPr>
                  <w:rFonts w:ascii="Arial" w:eastAsia="Times New Roman" w:hAnsi="Arial" w:cs="Arial"/>
                  <w:color w:val="0B0080"/>
                  <w:sz w:val="18"/>
                  <w:szCs w:val="18"/>
                  <w:u w:val="single"/>
                </w:rPr>
                <w:t>Quietism</w:t>
              </w:r>
            </w:hyperlink>
          </w:p>
        </w:tc>
      </w:tr>
      <w:tr w:rsidR="00550DDB" w:rsidRPr="00550DDB" w:rsidTr="00550DDB">
        <w:tc>
          <w:tcPr>
            <w:tcW w:w="0" w:type="auto"/>
            <w:shd w:val="clear" w:color="auto" w:fill="F9F9F9"/>
            <w:tcMar>
              <w:top w:w="0" w:type="dxa"/>
              <w:left w:w="24" w:type="dxa"/>
              <w:bottom w:w="96" w:type="dxa"/>
              <w:right w:w="24" w:type="dxa"/>
            </w:tcMar>
            <w:vAlign w:val="center"/>
            <w:hideMark/>
          </w:tcPr>
          <w:p w:rsidR="00550DDB" w:rsidRPr="00550DDB" w:rsidRDefault="00550DDB" w:rsidP="00550DDB">
            <w:pPr>
              <w:shd w:val="clear" w:color="auto" w:fill="DDDDFF"/>
              <w:spacing w:after="0" w:line="384" w:lineRule="atLeast"/>
              <w:jc w:val="center"/>
              <w:rPr>
                <w:rFonts w:ascii="Arial" w:eastAsia="Times New Roman" w:hAnsi="Arial" w:cs="Arial"/>
                <w:b/>
                <w:bCs/>
                <w:color w:val="252525"/>
                <w:sz w:val="18"/>
                <w:szCs w:val="18"/>
              </w:rPr>
            </w:pPr>
            <w:r w:rsidRPr="00550DDB">
              <w:rPr>
                <w:rFonts w:ascii="Arial" w:eastAsia="Times New Roman" w:hAnsi="Arial" w:cs="Arial"/>
                <w:b/>
                <w:bCs/>
                <w:color w:val="252525"/>
                <w:sz w:val="18"/>
                <w:szCs w:val="18"/>
              </w:rPr>
              <w:t>People </w:t>
            </w:r>
            <w:r w:rsidRPr="00550DDB">
              <w:rPr>
                <w:rFonts w:ascii="Arial" w:eastAsia="Times New Roman" w:hAnsi="Arial" w:cs="Arial"/>
                <w:color w:val="252525"/>
                <w:sz w:val="16"/>
                <w:szCs w:val="16"/>
              </w:rPr>
              <w:t>(by era or century)</w:t>
            </w:r>
            <w:hyperlink r:id="rId34" w:history="1">
              <w:r w:rsidRPr="00550DDB">
                <w:rPr>
                  <w:rFonts w:ascii="Arial" w:eastAsia="Times New Roman" w:hAnsi="Arial" w:cs="Arial"/>
                  <w:color w:val="0B0080"/>
                  <w:sz w:val="17"/>
                  <w:szCs w:val="17"/>
                  <w:u w:val="single"/>
                </w:rPr>
                <w:t>[show]</w:t>
              </w:r>
            </w:hyperlink>
          </w:p>
        </w:tc>
      </w:tr>
      <w:tr w:rsidR="00550DDB" w:rsidRPr="00550DDB" w:rsidTr="00550DDB">
        <w:tc>
          <w:tcPr>
            <w:tcW w:w="0" w:type="auto"/>
            <w:shd w:val="clear" w:color="auto" w:fill="F9F9F9"/>
            <w:tcMar>
              <w:top w:w="0" w:type="dxa"/>
              <w:left w:w="24" w:type="dxa"/>
              <w:bottom w:w="96" w:type="dxa"/>
              <w:right w:w="24" w:type="dxa"/>
            </w:tcMar>
            <w:vAlign w:val="center"/>
            <w:hideMark/>
          </w:tcPr>
          <w:p w:rsidR="00550DDB" w:rsidRPr="00550DDB" w:rsidRDefault="00550DDB" w:rsidP="00550DDB">
            <w:pPr>
              <w:shd w:val="clear" w:color="auto" w:fill="DDDDFF"/>
              <w:spacing w:after="0" w:line="384" w:lineRule="atLeast"/>
              <w:jc w:val="center"/>
              <w:rPr>
                <w:rFonts w:ascii="Arial" w:eastAsia="Times New Roman" w:hAnsi="Arial" w:cs="Arial"/>
                <w:b/>
                <w:bCs/>
                <w:color w:val="252525"/>
                <w:sz w:val="18"/>
                <w:szCs w:val="18"/>
              </w:rPr>
            </w:pPr>
            <w:r w:rsidRPr="00550DDB">
              <w:rPr>
                <w:rFonts w:ascii="Arial" w:eastAsia="Times New Roman" w:hAnsi="Arial" w:cs="Arial"/>
                <w:b/>
                <w:bCs/>
                <w:color w:val="252525"/>
                <w:sz w:val="18"/>
                <w:szCs w:val="18"/>
              </w:rPr>
              <w:t>Literature · Media</w:t>
            </w:r>
            <w:hyperlink r:id="rId35" w:history="1">
              <w:r w:rsidRPr="00550DDB">
                <w:rPr>
                  <w:rFonts w:ascii="Arial" w:eastAsia="Times New Roman" w:hAnsi="Arial" w:cs="Arial"/>
                  <w:color w:val="0B0080"/>
                  <w:sz w:val="17"/>
                  <w:szCs w:val="17"/>
                  <w:u w:val="single"/>
                </w:rPr>
                <w:t>[show]</w:t>
              </w:r>
            </w:hyperlink>
          </w:p>
        </w:tc>
      </w:tr>
      <w:tr w:rsidR="00550DDB" w:rsidRPr="00550DDB" w:rsidTr="00550DDB">
        <w:tc>
          <w:tcPr>
            <w:tcW w:w="0" w:type="auto"/>
            <w:shd w:val="clear" w:color="auto" w:fill="F9F9F9"/>
            <w:tcMar>
              <w:top w:w="144" w:type="dxa"/>
              <w:left w:w="48" w:type="dxa"/>
              <w:bottom w:w="48" w:type="dxa"/>
              <w:right w:w="48" w:type="dxa"/>
            </w:tcMar>
            <w:vAlign w:val="center"/>
            <w:hideMark/>
          </w:tcPr>
          <w:p w:rsidR="00550DDB" w:rsidRPr="00550DDB" w:rsidRDefault="007774E3" w:rsidP="00550DDB">
            <w:pPr>
              <w:numPr>
                <w:ilvl w:val="0"/>
                <w:numId w:val="2"/>
              </w:numPr>
              <w:spacing w:after="0" w:line="336" w:lineRule="atLeast"/>
              <w:ind w:left="0"/>
              <w:jc w:val="right"/>
              <w:rPr>
                <w:rFonts w:ascii="Arial" w:eastAsia="Times New Roman" w:hAnsi="Arial" w:cs="Arial"/>
                <w:color w:val="252525"/>
                <w:sz w:val="19"/>
                <w:szCs w:val="19"/>
              </w:rPr>
            </w:pPr>
            <w:hyperlink r:id="rId36" w:tooltip="Template:Christian mysticism" w:history="1">
              <w:r w:rsidR="00550DDB" w:rsidRPr="00550DDB">
                <w:rPr>
                  <w:rFonts w:ascii="Arial" w:eastAsia="Times New Roman" w:hAnsi="Arial" w:cs="Arial"/>
                  <w:color w:val="0B0080"/>
                  <w:sz w:val="19"/>
                  <w:szCs w:val="19"/>
                  <w:u w:val="single"/>
                </w:rPr>
                <w:t>v</w:t>
              </w:r>
            </w:hyperlink>
          </w:p>
          <w:p w:rsidR="00550DDB" w:rsidRPr="00550DDB" w:rsidRDefault="007774E3" w:rsidP="00550DDB">
            <w:pPr>
              <w:numPr>
                <w:ilvl w:val="0"/>
                <w:numId w:val="2"/>
              </w:numPr>
              <w:spacing w:after="0" w:line="336" w:lineRule="atLeast"/>
              <w:ind w:left="0"/>
              <w:jc w:val="right"/>
              <w:rPr>
                <w:rFonts w:ascii="Arial" w:eastAsia="Times New Roman" w:hAnsi="Arial" w:cs="Arial"/>
                <w:color w:val="252525"/>
                <w:sz w:val="19"/>
                <w:szCs w:val="19"/>
              </w:rPr>
            </w:pPr>
            <w:hyperlink r:id="rId37" w:tooltip="Template talk:Christian mysticism" w:history="1">
              <w:r w:rsidR="00550DDB" w:rsidRPr="00550DDB">
                <w:rPr>
                  <w:rFonts w:ascii="Arial" w:eastAsia="Times New Roman" w:hAnsi="Arial" w:cs="Arial"/>
                  <w:color w:val="0B0080"/>
                  <w:sz w:val="19"/>
                  <w:szCs w:val="19"/>
                  <w:u w:val="single"/>
                </w:rPr>
                <w:t>t</w:t>
              </w:r>
            </w:hyperlink>
          </w:p>
          <w:p w:rsidR="00550DDB" w:rsidRPr="00550DDB" w:rsidRDefault="007774E3" w:rsidP="00550DDB">
            <w:pPr>
              <w:numPr>
                <w:ilvl w:val="0"/>
                <w:numId w:val="2"/>
              </w:numPr>
              <w:spacing w:after="0" w:line="336" w:lineRule="atLeast"/>
              <w:ind w:left="0"/>
              <w:jc w:val="right"/>
              <w:rPr>
                <w:rFonts w:ascii="Arial" w:eastAsia="Times New Roman" w:hAnsi="Arial" w:cs="Arial"/>
                <w:color w:val="252525"/>
                <w:sz w:val="19"/>
                <w:szCs w:val="19"/>
              </w:rPr>
            </w:pPr>
            <w:hyperlink r:id="rId38" w:history="1">
              <w:r w:rsidR="00550DDB" w:rsidRPr="00550DDB">
                <w:rPr>
                  <w:rFonts w:ascii="Arial" w:eastAsia="Times New Roman" w:hAnsi="Arial" w:cs="Arial"/>
                  <w:color w:val="663366"/>
                  <w:sz w:val="19"/>
                  <w:szCs w:val="19"/>
                  <w:u w:val="single"/>
                </w:rPr>
                <w:t>e</w:t>
              </w:r>
            </w:hyperlink>
          </w:p>
        </w:tc>
      </w:tr>
    </w:tbl>
    <w:p w:rsidR="00550DDB" w:rsidRPr="00550DDB" w:rsidRDefault="00550DDB" w:rsidP="00550DDB">
      <w:pPr>
        <w:shd w:val="clear" w:color="auto" w:fill="FFFFFF"/>
        <w:spacing w:before="120" w:after="120" w:line="240" w:lineRule="auto"/>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In </w:t>
      </w:r>
      <w:hyperlink r:id="rId39" w:tooltip="Christianity" w:history="1">
        <w:r w:rsidRPr="00550DDB">
          <w:rPr>
            <w:rFonts w:ascii="Arial" w:eastAsia="Times New Roman" w:hAnsi="Arial" w:cs="Arial"/>
            <w:color w:val="0B0080"/>
            <w:sz w:val="21"/>
            <w:szCs w:val="21"/>
            <w:u w:val="single"/>
            <w:lang w:val="en"/>
          </w:rPr>
          <w:t>Christianity</w:t>
        </w:r>
      </w:hyperlink>
      <w:r w:rsidRPr="00550DDB">
        <w:rPr>
          <w:rFonts w:ascii="Arial" w:eastAsia="Times New Roman" w:hAnsi="Arial" w:cs="Arial"/>
          <w:color w:val="252525"/>
          <w:sz w:val="21"/>
          <w:szCs w:val="21"/>
          <w:lang w:val="en"/>
        </w:rPr>
        <w:t>, </w:t>
      </w:r>
      <w:r w:rsidRPr="00550DDB">
        <w:rPr>
          <w:rFonts w:ascii="Arial" w:eastAsia="Times New Roman" w:hAnsi="Arial" w:cs="Arial"/>
          <w:b/>
          <w:bCs/>
          <w:i/>
          <w:iCs/>
          <w:color w:val="252525"/>
          <w:sz w:val="21"/>
          <w:szCs w:val="21"/>
          <w:lang w:val="en"/>
        </w:rPr>
        <w:t>Lectio Divina</w:t>
      </w:r>
      <w:r w:rsidRPr="00550DDB">
        <w:rPr>
          <w:rFonts w:ascii="Arial" w:eastAsia="Times New Roman" w:hAnsi="Arial" w:cs="Arial"/>
          <w:color w:val="252525"/>
          <w:sz w:val="21"/>
          <w:szCs w:val="21"/>
          <w:lang w:val="en"/>
        </w:rPr>
        <w:t> (</w:t>
      </w:r>
      <w:hyperlink r:id="rId40" w:tooltip="Latin language" w:history="1">
        <w:r w:rsidRPr="00550DDB">
          <w:rPr>
            <w:rFonts w:ascii="Arial" w:eastAsia="Times New Roman" w:hAnsi="Arial" w:cs="Arial"/>
            <w:color w:val="0B0080"/>
            <w:sz w:val="21"/>
            <w:szCs w:val="21"/>
            <w:u w:val="single"/>
            <w:lang w:val="en"/>
          </w:rPr>
          <w:t>Latin</w:t>
        </w:r>
      </w:hyperlink>
      <w:r w:rsidRPr="00550DDB">
        <w:rPr>
          <w:rFonts w:ascii="Arial" w:eastAsia="Times New Roman" w:hAnsi="Arial" w:cs="Arial"/>
          <w:color w:val="252525"/>
          <w:sz w:val="21"/>
          <w:szCs w:val="21"/>
          <w:lang w:val="en"/>
        </w:rPr>
        <w:t> for "Divine Reading") is a traditional </w:t>
      </w:r>
      <w:hyperlink r:id="rId41" w:tooltip="Order of Saint Benedict" w:history="1">
        <w:r w:rsidRPr="00550DDB">
          <w:rPr>
            <w:rFonts w:ascii="Arial" w:eastAsia="Times New Roman" w:hAnsi="Arial" w:cs="Arial"/>
            <w:color w:val="0B0080"/>
            <w:sz w:val="21"/>
            <w:szCs w:val="21"/>
            <w:u w:val="single"/>
            <w:lang w:val="en"/>
          </w:rPr>
          <w:t>Benedictine</w:t>
        </w:r>
      </w:hyperlink>
      <w:r w:rsidRPr="00550DDB">
        <w:rPr>
          <w:rFonts w:ascii="Arial" w:eastAsia="Times New Roman" w:hAnsi="Arial" w:cs="Arial"/>
          <w:color w:val="252525"/>
          <w:sz w:val="21"/>
          <w:szCs w:val="21"/>
          <w:lang w:val="en"/>
        </w:rPr>
        <w:t> practice of scriptural reading, meditation and prayer intended to promote communion with God and to increase the knowledge of </w:t>
      </w:r>
      <w:hyperlink r:id="rId42" w:tooltip="Logos (Christianity)" w:history="1">
        <w:r w:rsidRPr="00550DDB">
          <w:rPr>
            <w:rFonts w:ascii="Arial" w:eastAsia="Times New Roman" w:hAnsi="Arial" w:cs="Arial"/>
            <w:color w:val="0B0080"/>
            <w:sz w:val="21"/>
            <w:szCs w:val="21"/>
            <w:u w:val="single"/>
            <w:lang w:val="en"/>
          </w:rPr>
          <w:t>God's Word</w:t>
        </w:r>
      </w:hyperlink>
      <w:r w:rsidRPr="00550DDB">
        <w:rPr>
          <w:rFonts w:ascii="Arial" w:eastAsia="Times New Roman" w:hAnsi="Arial" w:cs="Arial"/>
          <w:color w:val="252525"/>
          <w:sz w:val="21"/>
          <w:szCs w:val="21"/>
          <w:lang w:val="en"/>
        </w:rPr>
        <w:t>.</w:t>
      </w:r>
      <w:hyperlink r:id="rId43" w:anchor="cite_note-ThompsonHoward2005-1" w:history="1">
        <w:r w:rsidRPr="00550DDB">
          <w:rPr>
            <w:rFonts w:ascii="Arial" w:eastAsia="Times New Roman" w:hAnsi="Arial" w:cs="Arial"/>
            <w:color w:val="0B0080"/>
            <w:sz w:val="17"/>
            <w:szCs w:val="17"/>
            <w:u w:val="single"/>
            <w:vertAlign w:val="superscript"/>
            <w:lang w:val="en"/>
          </w:rPr>
          <w:t>[1]</w:t>
        </w:r>
      </w:hyperlink>
      <w:r w:rsidRPr="00550DDB">
        <w:rPr>
          <w:rFonts w:ascii="Arial" w:eastAsia="Times New Roman" w:hAnsi="Arial" w:cs="Arial"/>
          <w:color w:val="252525"/>
          <w:sz w:val="21"/>
          <w:szCs w:val="21"/>
          <w:lang w:val="en"/>
        </w:rPr>
        <w:t> It does not treat Scripture as texts to be studied, but as the </w:t>
      </w:r>
      <w:hyperlink r:id="rId44" w:tooltip="Logos (Christianity)" w:history="1">
        <w:r w:rsidRPr="00550DDB">
          <w:rPr>
            <w:rFonts w:ascii="Arial" w:eastAsia="Times New Roman" w:hAnsi="Arial" w:cs="Arial"/>
            <w:color w:val="0B0080"/>
            <w:sz w:val="21"/>
            <w:szCs w:val="21"/>
            <w:u w:val="single"/>
            <w:lang w:val="en"/>
          </w:rPr>
          <w:t>Living Word</w:t>
        </w:r>
      </w:hyperlink>
      <w:r w:rsidRPr="00550DDB">
        <w:rPr>
          <w:rFonts w:ascii="Arial" w:eastAsia="Times New Roman" w:hAnsi="Arial" w:cs="Arial"/>
          <w:color w:val="252525"/>
          <w:sz w:val="21"/>
          <w:szCs w:val="21"/>
          <w:lang w:val="en"/>
        </w:rPr>
        <w:t>.</w:t>
      </w:r>
      <w:hyperlink r:id="rId45" w:anchor="cite_note-Benner47-2" w:history="1">
        <w:r w:rsidRPr="00550DDB">
          <w:rPr>
            <w:rFonts w:ascii="Arial" w:eastAsia="Times New Roman" w:hAnsi="Arial" w:cs="Arial"/>
            <w:color w:val="0B0080"/>
            <w:sz w:val="17"/>
            <w:szCs w:val="17"/>
            <w:u w:val="single"/>
            <w:vertAlign w:val="superscript"/>
            <w:lang w:val="en"/>
          </w:rPr>
          <w:t>[2]</w:t>
        </w:r>
      </w:hyperlink>
    </w:p>
    <w:p w:rsidR="00550DDB" w:rsidRPr="00550DDB" w:rsidRDefault="00550DDB" w:rsidP="00550DDB">
      <w:pPr>
        <w:shd w:val="clear" w:color="auto" w:fill="FFFFFF"/>
        <w:spacing w:before="120" w:after="120" w:line="240" w:lineRule="auto"/>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lastRenderedPageBreak/>
        <w:t>Traditionally,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has four separate steps: read; meditate; pray; contemplate. First a passage of Scripture is read, then its meaning is reflected upon. This is followed by prayer and contemplation on the Word of God.</w:t>
      </w:r>
      <w:hyperlink r:id="rId46" w:anchor="cite_note-Keith38-3" w:history="1">
        <w:r w:rsidRPr="00550DDB">
          <w:rPr>
            <w:rFonts w:ascii="Arial" w:eastAsia="Times New Roman" w:hAnsi="Arial" w:cs="Arial"/>
            <w:color w:val="0B0080"/>
            <w:sz w:val="17"/>
            <w:szCs w:val="17"/>
            <w:u w:val="single"/>
            <w:vertAlign w:val="superscript"/>
            <w:lang w:val="en"/>
          </w:rPr>
          <w:t>[3]</w:t>
        </w:r>
      </w:hyperlink>
    </w:p>
    <w:p w:rsidR="00550DDB" w:rsidRPr="00550DDB" w:rsidRDefault="00550DDB" w:rsidP="00550DDB">
      <w:pPr>
        <w:shd w:val="clear" w:color="auto" w:fill="FFFFFF"/>
        <w:spacing w:before="120" w:after="120" w:line="240" w:lineRule="auto"/>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The focus of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is not a theological analysis of biblical passages but viewing them with </w:t>
      </w:r>
      <w:hyperlink r:id="rId47" w:tooltip="Christ" w:history="1">
        <w:r w:rsidRPr="00550DDB">
          <w:rPr>
            <w:rFonts w:ascii="Arial" w:eastAsia="Times New Roman" w:hAnsi="Arial" w:cs="Arial"/>
            <w:color w:val="0B0080"/>
            <w:sz w:val="21"/>
            <w:szCs w:val="21"/>
            <w:u w:val="single"/>
            <w:lang w:val="en"/>
          </w:rPr>
          <w:t>Christ</w:t>
        </w:r>
      </w:hyperlink>
      <w:r w:rsidRPr="00550DDB">
        <w:rPr>
          <w:rFonts w:ascii="Arial" w:eastAsia="Times New Roman" w:hAnsi="Arial" w:cs="Arial"/>
          <w:color w:val="252525"/>
          <w:sz w:val="21"/>
          <w:szCs w:val="21"/>
          <w:lang w:val="en"/>
        </w:rPr>
        <w:t> as the key to their meaning. For example, given Jesus' statement in </w:t>
      </w:r>
      <w:hyperlink r:id="rId48" w:anchor="14:27" w:tooltip="wikisource:Bible (American Standard)/John" w:history="1">
        <w:r w:rsidRPr="00550DDB">
          <w:rPr>
            <w:rFonts w:ascii="Arial" w:eastAsia="Times New Roman" w:hAnsi="Arial" w:cs="Arial"/>
            <w:color w:val="663366"/>
            <w:sz w:val="21"/>
            <w:szCs w:val="21"/>
            <w:u w:val="single"/>
            <w:lang w:val="en"/>
          </w:rPr>
          <w:t>John 14:27</w:t>
        </w:r>
      </w:hyperlink>
      <w:r w:rsidRPr="00550DDB">
        <w:rPr>
          <w:rFonts w:ascii="Arial" w:eastAsia="Times New Roman" w:hAnsi="Arial" w:cs="Arial"/>
          <w:color w:val="252525"/>
          <w:sz w:val="21"/>
          <w:szCs w:val="21"/>
          <w:lang w:val="en"/>
        </w:rPr>
        <w:t>: "Peace I leave with you; my peace I give unto you", an analytical approach would focus on the reason for the statement during the </w:t>
      </w:r>
      <w:hyperlink r:id="rId49" w:tooltip="Last Supper" w:history="1">
        <w:r w:rsidRPr="00550DDB">
          <w:rPr>
            <w:rFonts w:ascii="Arial" w:eastAsia="Times New Roman" w:hAnsi="Arial" w:cs="Arial"/>
            <w:color w:val="0B0080"/>
            <w:sz w:val="21"/>
            <w:szCs w:val="21"/>
            <w:u w:val="single"/>
            <w:lang w:val="en"/>
          </w:rPr>
          <w:t>Last Supper</w:t>
        </w:r>
      </w:hyperlink>
      <w:r w:rsidRPr="00550DDB">
        <w:rPr>
          <w:rFonts w:ascii="Arial" w:eastAsia="Times New Roman" w:hAnsi="Arial" w:cs="Arial"/>
          <w:color w:val="252525"/>
          <w:sz w:val="21"/>
          <w:szCs w:val="21"/>
          <w:lang w:val="en"/>
        </w:rPr>
        <w:t>, the biblical context, etc. In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however, the practitioner "enters" and shares the peace of Christ rather than "dissecting" it.</w:t>
      </w:r>
      <w:hyperlink r:id="rId50" w:anchor="cite_note-Foster24-4" w:history="1">
        <w:r w:rsidRPr="00550DDB">
          <w:rPr>
            <w:rFonts w:ascii="Arial" w:eastAsia="Times New Roman" w:hAnsi="Arial" w:cs="Arial"/>
            <w:color w:val="0B0080"/>
            <w:sz w:val="17"/>
            <w:szCs w:val="17"/>
            <w:u w:val="single"/>
            <w:vertAlign w:val="superscript"/>
            <w:lang w:val="en"/>
          </w:rPr>
          <w:t>[4]</w:t>
        </w:r>
      </w:hyperlink>
      <w:r w:rsidRPr="00550DDB">
        <w:rPr>
          <w:rFonts w:ascii="Arial" w:eastAsia="Times New Roman" w:hAnsi="Arial" w:cs="Arial"/>
          <w:color w:val="252525"/>
          <w:sz w:val="21"/>
          <w:szCs w:val="21"/>
          <w:lang w:val="en"/>
        </w:rPr>
        <w:t> In some Christian teachings, this form of meditative prayer leads to an increased </w:t>
      </w:r>
      <w:hyperlink r:id="rId51" w:tooltip="Knowledge of Christ" w:history="1">
        <w:r w:rsidRPr="00550DDB">
          <w:rPr>
            <w:rFonts w:ascii="Arial" w:eastAsia="Times New Roman" w:hAnsi="Arial" w:cs="Arial"/>
            <w:color w:val="0B0080"/>
            <w:sz w:val="21"/>
            <w:szCs w:val="21"/>
            <w:u w:val="single"/>
            <w:lang w:val="en"/>
          </w:rPr>
          <w:t>knowledge of Christ</w:t>
        </w:r>
      </w:hyperlink>
      <w:r w:rsidRPr="00550DDB">
        <w:rPr>
          <w:rFonts w:ascii="Arial" w:eastAsia="Times New Roman" w:hAnsi="Arial" w:cs="Arial"/>
          <w:color w:val="252525"/>
          <w:sz w:val="21"/>
          <w:szCs w:val="21"/>
          <w:lang w:val="en"/>
        </w:rPr>
        <w:t>.</w:t>
      </w:r>
      <w:hyperlink r:id="rId52" w:anchor="cite_note-ReferenceA-5" w:history="1">
        <w:r w:rsidRPr="00550DDB">
          <w:rPr>
            <w:rFonts w:ascii="Arial" w:eastAsia="Times New Roman" w:hAnsi="Arial" w:cs="Arial"/>
            <w:color w:val="0B0080"/>
            <w:sz w:val="17"/>
            <w:szCs w:val="17"/>
            <w:u w:val="single"/>
            <w:vertAlign w:val="superscript"/>
            <w:lang w:val="en"/>
          </w:rPr>
          <w:t>[5</w:t>
        </w:r>
        <w:proofErr w:type="gramStart"/>
        <w:r w:rsidRPr="00550DDB">
          <w:rPr>
            <w:rFonts w:ascii="Arial" w:eastAsia="Times New Roman" w:hAnsi="Arial" w:cs="Arial"/>
            <w:color w:val="0B0080"/>
            <w:sz w:val="17"/>
            <w:szCs w:val="17"/>
            <w:u w:val="single"/>
            <w:vertAlign w:val="superscript"/>
            <w:lang w:val="en"/>
          </w:rPr>
          <w:t>]</w:t>
        </w:r>
        <w:proofErr w:type="gramEnd"/>
      </w:hyperlink>
      <w:hyperlink r:id="rId53" w:anchor="cite_note-Perfection.27_page_145-6" w:history="1">
        <w:r w:rsidRPr="00550DDB">
          <w:rPr>
            <w:rFonts w:ascii="Arial" w:eastAsia="Times New Roman" w:hAnsi="Arial" w:cs="Arial"/>
            <w:color w:val="0B0080"/>
            <w:sz w:val="17"/>
            <w:szCs w:val="17"/>
            <w:u w:val="single"/>
            <w:vertAlign w:val="superscript"/>
            <w:lang w:val="en"/>
          </w:rPr>
          <w:t>[6]</w:t>
        </w:r>
      </w:hyperlink>
    </w:p>
    <w:p w:rsidR="00550DDB" w:rsidRPr="00550DDB" w:rsidRDefault="00550DDB" w:rsidP="00550DDB">
      <w:pPr>
        <w:shd w:val="clear" w:color="auto" w:fill="FFFFFF"/>
        <w:spacing w:before="120" w:after="120" w:line="240" w:lineRule="auto"/>
        <w:rPr>
          <w:rFonts w:ascii="Arial" w:eastAsia="Times New Roman" w:hAnsi="Arial" w:cs="Arial"/>
          <w:color w:val="252525"/>
          <w:sz w:val="21"/>
          <w:szCs w:val="21"/>
          <w:lang w:val="en"/>
        </w:rPr>
      </w:pPr>
      <w:r w:rsidRPr="00550DDB">
        <w:rPr>
          <w:rFonts w:ascii="Arial" w:eastAsia="Times New Roman" w:hAnsi="Arial" w:cs="Arial"/>
          <w:color w:val="252525"/>
          <w:sz w:val="21"/>
          <w:szCs w:val="21"/>
          <w:highlight w:val="yellow"/>
          <w:lang w:val="en"/>
        </w:rPr>
        <w:t>The roots of Scriptural reflection and interpretation go back to </w:t>
      </w:r>
      <w:hyperlink r:id="rId54" w:tooltip="Origen" w:history="1">
        <w:r w:rsidRPr="00550DDB">
          <w:rPr>
            <w:rFonts w:ascii="Arial" w:eastAsia="Times New Roman" w:hAnsi="Arial" w:cs="Arial"/>
            <w:color w:val="0B0080"/>
            <w:sz w:val="21"/>
            <w:szCs w:val="21"/>
            <w:highlight w:val="yellow"/>
            <w:u w:val="single"/>
            <w:lang w:val="en"/>
          </w:rPr>
          <w:t>Origen</w:t>
        </w:r>
      </w:hyperlink>
      <w:r w:rsidRPr="00550DDB">
        <w:rPr>
          <w:rFonts w:ascii="Arial" w:eastAsia="Times New Roman" w:hAnsi="Arial" w:cs="Arial"/>
          <w:color w:val="252525"/>
          <w:sz w:val="21"/>
          <w:szCs w:val="21"/>
          <w:highlight w:val="yellow"/>
          <w:lang w:val="en"/>
        </w:rPr>
        <w:t> in the 3rd century, after whom </w:t>
      </w:r>
      <w:hyperlink r:id="rId55" w:tooltip="St. Ambrose" w:history="1">
        <w:r w:rsidRPr="00550DDB">
          <w:rPr>
            <w:rFonts w:ascii="Arial" w:eastAsia="Times New Roman" w:hAnsi="Arial" w:cs="Arial"/>
            <w:color w:val="0B0080"/>
            <w:sz w:val="21"/>
            <w:szCs w:val="21"/>
            <w:highlight w:val="yellow"/>
            <w:u w:val="single"/>
            <w:lang w:val="en"/>
          </w:rPr>
          <w:t>St. Ambrose</w:t>
        </w:r>
      </w:hyperlink>
      <w:r w:rsidRPr="00550DDB">
        <w:rPr>
          <w:rFonts w:ascii="Arial" w:eastAsia="Times New Roman" w:hAnsi="Arial" w:cs="Arial"/>
          <w:color w:val="252525"/>
          <w:sz w:val="21"/>
          <w:szCs w:val="21"/>
          <w:lang w:val="en"/>
        </w:rPr>
        <w:t> taught them to </w:t>
      </w:r>
      <w:hyperlink r:id="rId56" w:tooltip="St. Augustine" w:history="1">
        <w:r w:rsidRPr="00550DDB">
          <w:rPr>
            <w:rFonts w:ascii="Arial" w:eastAsia="Times New Roman" w:hAnsi="Arial" w:cs="Arial"/>
            <w:color w:val="0B0080"/>
            <w:sz w:val="21"/>
            <w:szCs w:val="21"/>
            <w:u w:val="single"/>
            <w:lang w:val="en"/>
          </w:rPr>
          <w:t>St. Augustine</w:t>
        </w:r>
      </w:hyperlink>
      <w:r w:rsidRPr="00550DDB">
        <w:rPr>
          <w:rFonts w:ascii="Arial" w:eastAsia="Times New Roman" w:hAnsi="Arial" w:cs="Arial"/>
          <w:color w:val="252525"/>
          <w:sz w:val="21"/>
          <w:szCs w:val="21"/>
          <w:lang w:val="en"/>
        </w:rPr>
        <w:t>.</w:t>
      </w:r>
      <w:hyperlink r:id="rId57" w:anchor="cite_note-BendictMay2007-7" w:history="1">
        <w:r w:rsidRPr="00550DDB">
          <w:rPr>
            <w:rFonts w:ascii="Arial" w:eastAsia="Times New Roman" w:hAnsi="Arial" w:cs="Arial"/>
            <w:color w:val="0B0080"/>
            <w:sz w:val="17"/>
            <w:szCs w:val="17"/>
            <w:u w:val="single"/>
            <w:vertAlign w:val="superscript"/>
            <w:lang w:val="en"/>
          </w:rPr>
          <w:t>[7]</w:t>
        </w:r>
      </w:hyperlink>
      <w:hyperlink r:id="rId58" w:anchor="cite_note-FatherBenedict-8" w:history="1">
        <w:r w:rsidRPr="00550DDB">
          <w:rPr>
            <w:rFonts w:ascii="Arial" w:eastAsia="Times New Roman" w:hAnsi="Arial" w:cs="Arial"/>
            <w:color w:val="0B0080"/>
            <w:sz w:val="17"/>
            <w:szCs w:val="17"/>
            <w:u w:val="single"/>
            <w:vertAlign w:val="superscript"/>
            <w:lang w:val="en"/>
          </w:rPr>
          <w:t>[8]</w:t>
        </w:r>
      </w:hyperlink>
      <w:r w:rsidRPr="00550DDB">
        <w:rPr>
          <w:rFonts w:ascii="Arial" w:eastAsia="Times New Roman" w:hAnsi="Arial" w:cs="Arial"/>
          <w:color w:val="252525"/>
          <w:sz w:val="21"/>
          <w:szCs w:val="21"/>
          <w:lang w:val="en"/>
        </w:rPr>
        <w:t> The monastic practice of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was first established in the 6th century by </w:t>
      </w:r>
      <w:hyperlink r:id="rId59" w:tooltip="Saint Benedict" w:history="1">
        <w:r w:rsidRPr="00550DDB">
          <w:rPr>
            <w:rFonts w:ascii="Arial" w:eastAsia="Times New Roman" w:hAnsi="Arial" w:cs="Arial"/>
            <w:color w:val="0B0080"/>
            <w:sz w:val="21"/>
            <w:szCs w:val="21"/>
            <w:u w:val="single"/>
            <w:lang w:val="en"/>
          </w:rPr>
          <w:t>Saint Benedict</w:t>
        </w:r>
      </w:hyperlink>
      <w:r w:rsidRPr="00550DDB">
        <w:rPr>
          <w:rFonts w:ascii="Arial" w:eastAsia="Times New Roman" w:hAnsi="Arial" w:cs="Arial"/>
          <w:color w:val="252525"/>
          <w:sz w:val="21"/>
          <w:szCs w:val="21"/>
          <w:lang w:val="en"/>
        </w:rPr>
        <w:t> and was then formalized as a four-step process by the </w:t>
      </w:r>
      <w:hyperlink r:id="rId60" w:tooltip="Carthusian" w:history="1">
        <w:r w:rsidRPr="00550DDB">
          <w:rPr>
            <w:rFonts w:ascii="Arial" w:eastAsia="Times New Roman" w:hAnsi="Arial" w:cs="Arial"/>
            <w:color w:val="0B0080"/>
            <w:sz w:val="21"/>
            <w:szCs w:val="21"/>
            <w:u w:val="single"/>
            <w:lang w:val="en"/>
          </w:rPr>
          <w:t>Carthusian</w:t>
        </w:r>
      </w:hyperlink>
      <w:r w:rsidRPr="00550DDB">
        <w:rPr>
          <w:rFonts w:ascii="Arial" w:eastAsia="Times New Roman" w:hAnsi="Arial" w:cs="Arial"/>
          <w:color w:val="252525"/>
          <w:sz w:val="21"/>
          <w:szCs w:val="21"/>
          <w:lang w:val="en"/>
        </w:rPr>
        <w:t> monk </w:t>
      </w:r>
      <w:proofErr w:type="spellStart"/>
      <w:r w:rsidRPr="00550DDB">
        <w:rPr>
          <w:rFonts w:ascii="Arial" w:eastAsia="Times New Roman" w:hAnsi="Arial" w:cs="Arial"/>
          <w:color w:val="252525"/>
          <w:sz w:val="21"/>
          <w:szCs w:val="21"/>
          <w:lang w:val="en"/>
        </w:rPr>
        <w:fldChar w:fldCharType="begin"/>
      </w:r>
      <w:r w:rsidRPr="00550DDB">
        <w:rPr>
          <w:rFonts w:ascii="Arial" w:eastAsia="Times New Roman" w:hAnsi="Arial" w:cs="Arial"/>
          <w:color w:val="252525"/>
          <w:sz w:val="21"/>
          <w:szCs w:val="21"/>
          <w:lang w:val="en"/>
        </w:rPr>
        <w:instrText xml:space="preserve"> HYPERLINK "https://en.wikipedia.org/wiki/Guigo_II" \o "Guigo II" </w:instrText>
      </w:r>
      <w:r w:rsidRPr="00550DDB">
        <w:rPr>
          <w:rFonts w:ascii="Arial" w:eastAsia="Times New Roman" w:hAnsi="Arial" w:cs="Arial"/>
          <w:color w:val="252525"/>
          <w:sz w:val="21"/>
          <w:szCs w:val="21"/>
          <w:lang w:val="en"/>
        </w:rPr>
        <w:fldChar w:fldCharType="separate"/>
      </w:r>
      <w:r w:rsidRPr="00550DDB">
        <w:rPr>
          <w:rFonts w:ascii="Arial" w:eastAsia="Times New Roman" w:hAnsi="Arial" w:cs="Arial"/>
          <w:color w:val="0B0080"/>
          <w:sz w:val="21"/>
          <w:szCs w:val="21"/>
          <w:u w:val="single"/>
          <w:lang w:val="en"/>
        </w:rPr>
        <w:t>Guigo</w:t>
      </w:r>
      <w:proofErr w:type="spellEnd"/>
      <w:r w:rsidRPr="00550DDB">
        <w:rPr>
          <w:rFonts w:ascii="Arial" w:eastAsia="Times New Roman" w:hAnsi="Arial" w:cs="Arial"/>
          <w:color w:val="0B0080"/>
          <w:sz w:val="21"/>
          <w:szCs w:val="21"/>
          <w:u w:val="single"/>
          <w:lang w:val="en"/>
        </w:rPr>
        <w:t xml:space="preserve"> II</w:t>
      </w:r>
      <w:r w:rsidRPr="00550DDB">
        <w:rPr>
          <w:rFonts w:ascii="Arial" w:eastAsia="Times New Roman" w:hAnsi="Arial" w:cs="Arial"/>
          <w:color w:val="252525"/>
          <w:sz w:val="21"/>
          <w:szCs w:val="21"/>
          <w:lang w:val="en"/>
        </w:rPr>
        <w:fldChar w:fldCharType="end"/>
      </w:r>
      <w:r w:rsidRPr="00550DDB">
        <w:rPr>
          <w:rFonts w:ascii="Arial" w:eastAsia="Times New Roman" w:hAnsi="Arial" w:cs="Arial"/>
          <w:color w:val="252525"/>
          <w:sz w:val="21"/>
          <w:szCs w:val="21"/>
          <w:lang w:val="en"/>
        </w:rPr>
        <w:t> during the 12th century.</w:t>
      </w:r>
      <w:hyperlink r:id="rId61" w:anchor="cite_note-Keith38-3" w:history="1">
        <w:r w:rsidRPr="00550DDB">
          <w:rPr>
            <w:rFonts w:ascii="Arial" w:eastAsia="Times New Roman" w:hAnsi="Arial" w:cs="Arial"/>
            <w:color w:val="0B0080"/>
            <w:sz w:val="17"/>
            <w:szCs w:val="17"/>
            <w:u w:val="single"/>
            <w:vertAlign w:val="superscript"/>
            <w:lang w:val="en"/>
          </w:rPr>
          <w:t>[3]</w:t>
        </w:r>
      </w:hyperlink>
      <w:r w:rsidRPr="00550DDB">
        <w:rPr>
          <w:rFonts w:ascii="Arial" w:eastAsia="Times New Roman" w:hAnsi="Arial" w:cs="Arial"/>
          <w:color w:val="252525"/>
          <w:sz w:val="21"/>
          <w:szCs w:val="21"/>
          <w:lang w:val="en"/>
        </w:rPr>
        <w:t> In the 20th century, the constitution </w:t>
      </w:r>
      <w:hyperlink r:id="rId62" w:tooltip="Dei verbum" w:history="1">
        <w:r w:rsidRPr="00550DDB">
          <w:rPr>
            <w:rFonts w:ascii="Arial" w:eastAsia="Times New Roman" w:hAnsi="Arial" w:cs="Arial"/>
            <w:i/>
            <w:iCs/>
            <w:color w:val="0B0080"/>
            <w:sz w:val="21"/>
            <w:szCs w:val="21"/>
            <w:u w:val="single"/>
            <w:lang w:val="en"/>
          </w:rPr>
          <w:t>Dei verbum</w:t>
        </w:r>
      </w:hyperlink>
      <w:r w:rsidRPr="00550DDB">
        <w:rPr>
          <w:rFonts w:ascii="Arial" w:eastAsia="Times New Roman" w:hAnsi="Arial" w:cs="Arial"/>
          <w:color w:val="252525"/>
          <w:sz w:val="21"/>
          <w:szCs w:val="21"/>
          <w:lang w:val="en"/>
        </w:rPr>
        <w:t> of the </w:t>
      </w:r>
      <w:hyperlink r:id="rId63" w:tooltip="Second Vatican Council" w:history="1">
        <w:r w:rsidRPr="00550DDB">
          <w:rPr>
            <w:rFonts w:ascii="Arial" w:eastAsia="Times New Roman" w:hAnsi="Arial" w:cs="Arial"/>
            <w:color w:val="0B0080"/>
            <w:sz w:val="21"/>
            <w:szCs w:val="21"/>
            <w:u w:val="single"/>
            <w:lang w:val="en"/>
          </w:rPr>
          <w:t>Second Vatican Council</w:t>
        </w:r>
      </w:hyperlink>
      <w:r w:rsidRPr="00550DDB">
        <w:rPr>
          <w:rFonts w:ascii="Arial" w:eastAsia="Times New Roman" w:hAnsi="Arial" w:cs="Arial"/>
          <w:color w:val="252525"/>
          <w:sz w:val="21"/>
          <w:szCs w:val="21"/>
          <w:lang w:val="en"/>
        </w:rPr>
        <w:t> recommended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to the general public and its importance was affirmed by Pope </w:t>
      </w:r>
      <w:hyperlink r:id="rId64" w:tooltip="Benedict XVI" w:history="1">
        <w:r w:rsidRPr="00550DDB">
          <w:rPr>
            <w:rFonts w:ascii="Arial" w:eastAsia="Times New Roman" w:hAnsi="Arial" w:cs="Arial"/>
            <w:color w:val="0B0080"/>
            <w:sz w:val="21"/>
            <w:szCs w:val="21"/>
            <w:u w:val="single"/>
            <w:lang w:val="en"/>
          </w:rPr>
          <w:t>Benedict XVI</w:t>
        </w:r>
      </w:hyperlink>
      <w:r w:rsidRPr="00550DDB">
        <w:rPr>
          <w:rFonts w:ascii="Arial" w:eastAsia="Times New Roman" w:hAnsi="Arial" w:cs="Arial"/>
          <w:color w:val="252525"/>
          <w:sz w:val="21"/>
          <w:szCs w:val="21"/>
          <w:lang w:val="en"/>
        </w:rPr>
        <w:t> at the start of the 21st century.</w:t>
      </w:r>
      <w:hyperlink r:id="rId65" w:anchor="cite_note-spring-9" w:history="1">
        <w:r w:rsidRPr="00550DDB">
          <w:rPr>
            <w:rFonts w:ascii="Arial" w:eastAsia="Times New Roman" w:hAnsi="Arial" w:cs="Arial"/>
            <w:color w:val="0B0080"/>
            <w:sz w:val="17"/>
            <w:szCs w:val="17"/>
            <w:u w:val="single"/>
            <w:vertAlign w:val="superscript"/>
            <w:lang w:val="en"/>
          </w:rPr>
          <w:t>[9]</w:t>
        </w:r>
      </w:hyperlink>
    </w:p>
    <w:p w:rsidR="00550DDB" w:rsidRPr="00550DDB" w:rsidRDefault="00550DDB" w:rsidP="00550DDB">
      <w:pPr>
        <w:shd w:val="clear" w:color="auto" w:fill="F8F9FA"/>
        <w:spacing w:before="240" w:after="60" w:line="240" w:lineRule="auto"/>
        <w:jc w:val="center"/>
        <w:outlineLvl w:val="1"/>
        <w:rPr>
          <w:rFonts w:ascii="Arial" w:eastAsia="Times New Roman" w:hAnsi="Arial" w:cs="Arial"/>
          <w:b/>
          <w:bCs/>
          <w:color w:val="000000"/>
          <w:sz w:val="20"/>
          <w:szCs w:val="20"/>
          <w:lang w:val="en"/>
        </w:rPr>
      </w:pPr>
      <w:r w:rsidRPr="00550DDB">
        <w:rPr>
          <w:rFonts w:ascii="Arial" w:eastAsia="Times New Roman" w:hAnsi="Arial" w:cs="Arial"/>
          <w:b/>
          <w:bCs/>
          <w:color w:val="000000"/>
          <w:sz w:val="20"/>
          <w:szCs w:val="20"/>
          <w:lang w:val="en"/>
        </w:rPr>
        <w:t>Contents</w:t>
      </w:r>
    </w:p>
    <w:p w:rsidR="00550DDB" w:rsidRPr="00550DDB" w:rsidRDefault="00550DDB" w:rsidP="00550DDB">
      <w:pPr>
        <w:shd w:val="clear" w:color="auto" w:fill="F8F9FA"/>
        <w:spacing w:after="0" w:line="240" w:lineRule="auto"/>
        <w:jc w:val="center"/>
        <w:rPr>
          <w:rFonts w:ascii="Arial" w:eastAsia="Times New Roman" w:hAnsi="Arial" w:cs="Arial"/>
          <w:color w:val="252525"/>
          <w:sz w:val="20"/>
          <w:szCs w:val="20"/>
          <w:lang w:val="en"/>
        </w:rPr>
      </w:pPr>
      <w:r w:rsidRPr="00550DDB">
        <w:rPr>
          <w:rFonts w:ascii="Arial" w:eastAsia="Times New Roman" w:hAnsi="Arial" w:cs="Arial"/>
          <w:color w:val="252525"/>
          <w:sz w:val="20"/>
          <w:szCs w:val="20"/>
          <w:lang w:val="en"/>
        </w:rPr>
        <w:t> </w:t>
      </w:r>
      <w:r w:rsidRPr="00550DDB">
        <w:rPr>
          <w:rFonts w:ascii="Arial" w:eastAsia="Times New Roman" w:hAnsi="Arial" w:cs="Arial"/>
          <w:color w:val="252525"/>
          <w:sz w:val="19"/>
          <w:szCs w:val="19"/>
          <w:lang w:val="en"/>
        </w:rPr>
        <w:t> [</w:t>
      </w:r>
      <w:proofErr w:type="gramStart"/>
      <w:r w:rsidRPr="00550DDB">
        <w:rPr>
          <w:rFonts w:ascii="Arial" w:eastAsia="Times New Roman" w:hAnsi="Arial" w:cs="Arial"/>
          <w:color w:val="252525"/>
          <w:sz w:val="19"/>
          <w:szCs w:val="19"/>
          <w:lang w:val="en"/>
        </w:rPr>
        <w:t>hide</w:t>
      </w:r>
      <w:proofErr w:type="gramEnd"/>
      <w:r w:rsidRPr="00550DDB">
        <w:rPr>
          <w:rFonts w:ascii="Arial" w:eastAsia="Times New Roman" w:hAnsi="Arial" w:cs="Arial"/>
          <w:color w:val="252525"/>
          <w:sz w:val="19"/>
          <w:szCs w:val="19"/>
          <w:lang w:val="en"/>
        </w:rPr>
        <w:t>] </w:t>
      </w:r>
    </w:p>
    <w:p w:rsidR="00550DDB" w:rsidRPr="00550DDB" w:rsidRDefault="007774E3" w:rsidP="00550DDB">
      <w:pPr>
        <w:numPr>
          <w:ilvl w:val="0"/>
          <w:numId w:val="3"/>
        </w:numPr>
        <w:shd w:val="clear" w:color="auto" w:fill="F8F9FA"/>
        <w:spacing w:before="100" w:beforeAutospacing="1" w:after="24" w:line="240" w:lineRule="auto"/>
        <w:ind w:left="0"/>
        <w:rPr>
          <w:rFonts w:ascii="Arial" w:eastAsia="Times New Roman" w:hAnsi="Arial" w:cs="Arial"/>
          <w:color w:val="252525"/>
          <w:sz w:val="20"/>
          <w:szCs w:val="20"/>
          <w:lang w:val="en"/>
        </w:rPr>
      </w:pPr>
      <w:hyperlink r:id="rId66" w:anchor="History_and_development" w:history="1">
        <w:r w:rsidR="00550DDB" w:rsidRPr="00550DDB">
          <w:rPr>
            <w:rFonts w:ascii="Arial" w:eastAsia="Times New Roman" w:hAnsi="Arial" w:cs="Arial"/>
            <w:color w:val="222222"/>
            <w:sz w:val="20"/>
            <w:szCs w:val="20"/>
            <w:lang w:val="en"/>
          </w:rPr>
          <w:t>1</w:t>
        </w:r>
        <w:r w:rsidR="00550DDB" w:rsidRPr="00550DDB">
          <w:rPr>
            <w:rFonts w:ascii="Arial" w:eastAsia="Times New Roman" w:hAnsi="Arial" w:cs="Arial"/>
            <w:color w:val="0B0080"/>
            <w:sz w:val="20"/>
            <w:szCs w:val="20"/>
            <w:lang w:val="en"/>
          </w:rPr>
          <w:t>History and development</w:t>
        </w:r>
      </w:hyperlink>
    </w:p>
    <w:p w:rsidR="00550DDB" w:rsidRPr="00550DDB" w:rsidRDefault="007774E3" w:rsidP="00550DDB">
      <w:pPr>
        <w:numPr>
          <w:ilvl w:val="1"/>
          <w:numId w:val="3"/>
        </w:numPr>
        <w:shd w:val="clear" w:color="auto" w:fill="F8F9FA"/>
        <w:spacing w:before="100" w:beforeAutospacing="1" w:after="24" w:line="240" w:lineRule="auto"/>
        <w:ind w:left="480"/>
        <w:rPr>
          <w:rFonts w:ascii="Arial" w:eastAsia="Times New Roman" w:hAnsi="Arial" w:cs="Arial"/>
          <w:color w:val="252525"/>
          <w:sz w:val="20"/>
          <w:szCs w:val="20"/>
          <w:lang w:val="en"/>
        </w:rPr>
      </w:pPr>
      <w:hyperlink r:id="rId67" w:anchor="Early_beginnings" w:history="1">
        <w:r w:rsidR="00550DDB" w:rsidRPr="00550DDB">
          <w:rPr>
            <w:rFonts w:ascii="Arial" w:eastAsia="Times New Roman" w:hAnsi="Arial" w:cs="Arial"/>
            <w:color w:val="222222"/>
            <w:sz w:val="20"/>
            <w:szCs w:val="20"/>
            <w:lang w:val="en"/>
          </w:rPr>
          <w:t>1.1</w:t>
        </w:r>
        <w:r w:rsidR="00550DDB" w:rsidRPr="00550DDB">
          <w:rPr>
            <w:rFonts w:ascii="Arial" w:eastAsia="Times New Roman" w:hAnsi="Arial" w:cs="Arial"/>
            <w:color w:val="0B0080"/>
            <w:sz w:val="20"/>
            <w:szCs w:val="20"/>
            <w:lang w:val="en"/>
          </w:rPr>
          <w:t>Early beginnings</w:t>
        </w:r>
      </w:hyperlink>
    </w:p>
    <w:p w:rsidR="00550DDB" w:rsidRPr="00550DDB" w:rsidRDefault="007774E3" w:rsidP="00550DDB">
      <w:pPr>
        <w:numPr>
          <w:ilvl w:val="1"/>
          <w:numId w:val="3"/>
        </w:numPr>
        <w:shd w:val="clear" w:color="auto" w:fill="F8F9FA"/>
        <w:spacing w:before="100" w:beforeAutospacing="1" w:after="24" w:line="240" w:lineRule="auto"/>
        <w:ind w:left="480"/>
        <w:rPr>
          <w:rFonts w:ascii="Arial" w:eastAsia="Times New Roman" w:hAnsi="Arial" w:cs="Arial"/>
          <w:color w:val="252525"/>
          <w:sz w:val="20"/>
          <w:szCs w:val="20"/>
          <w:lang w:val="en"/>
        </w:rPr>
      </w:pPr>
      <w:hyperlink r:id="rId68" w:anchor="6th-_to_12th-century_monasticism" w:history="1">
        <w:r w:rsidR="00550DDB" w:rsidRPr="00550DDB">
          <w:rPr>
            <w:rFonts w:ascii="Arial" w:eastAsia="Times New Roman" w:hAnsi="Arial" w:cs="Arial"/>
            <w:color w:val="222222"/>
            <w:sz w:val="20"/>
            <w:szCs w:val="20"/>
            <w:lang w:val="en"/>
          </w:rPr>
          <w:t>1.2</w:t>
        </w:r>
        <w:r w:rsidR="00550DDB" w:rsidRPr="00550DDB">
          <w:rPr>
            <w:rFonts w:ascii="Arial" w:eastAsia="Times New Roman" w:hAnsi="Arial" w:cs="Arial"/>
            <w:color w:val="0B0080"/>
            <w:sz w:val="20"/>
            <w:szCs w:val="20"/>
            <w:lang w:val="en"/>
          </w:rPr>
          <w:t>6th- to 12th-century monasticism</w:t>
        </w:r>
      </w:hyperlink>
    </w:p>
    <w:p w:rsidR="00550DDB" w:rsidRPr="00550DDB" w:rsidRDefault="007774E3" w:rsidP="00550DDB">
      <w:pPr>
        <w:numPr>
          <w:ilvl w:val="1"/>
          <w:numId w:val="3"/>
        </w:numPr>
        <w:shd w:val="clear" w:color="auto" w:fill="F8F9FA"/>
        <w:spacing w:before="100" w:beforeAutospacing="1" w:after="24" w:line="240" w:lineRule="auto"/>
        <w:ind w:left="480"/>
        <w:rPr>
          <w:rFonts w:ascii="Arial" w:eastAsia="Times New Roman" w:hAnsi="Arial" w:cs="Arial"/>
          <w:color w:val="252525"/>
          <w:sz w:val="20"/>
          <w:szCs w:val="20"/>
          <w:lang w:val="en"/>
        </w:rPr>
      </w:pPr>
      <w:hyperlink r:id="rId69" w:anchor="Formalization_during_the_late_12th_century" w:history="1">
        <w:r w:rsidR="00550DDB" w:rsidRPr="00550DDB">
          <w:rPr>
            <w:rFonts w:ascii="Arial" w:eastAsia="Times New Roman" w:hAnsi="Arial" w:cs="Arial"/>
            <w:color w:val="222222"/>
            <w:sz w:val="20"/>
            <w:szCs w:val="20"/>
            <w:lang w:val="en"/>
          </w:rPr>
          <w:t>1.3</w:t>
        </w:r>
        <w:r w:rsidR="00550DDB" w:rsidRPr="00550DDB">
          <w:rPr>
            <w:rFonts w:ascii="Arial" w:eastAsia="Times New Roman" w:hAnsi="Arial" w:cs="Arial"/>
            <w:color w:val="0B0080"/>
            <w:sz w:val="20"/>
            <w:szCs w:val="20"/>
            <w:lang w:val="en"/>
          </w:rPr>
          <w:t>Formalization during the late 12th century</w:t>
        </w:r>
      </w:hyperlink>
    </w:p>
    <w:p w:rsidR="00550DDB" w:rsidRPr="00550DDB" w:rsidRDefault="007774E3" w:rsidP="00550DDB">
      <w:pPr>
        <w:numPr>
          <w:ilvl w:val="1"/>
          <w:numId w:val="3"/>
        </w:numPr>
        <w:shd w:val="clear" w:color="auto" w:fill="F8F9FA"/>
        <w:spacing w:before="100" w:beforeAutospacing="1" w:after="24" w:line="240" w:lineRule="auto"/>
        <w:ind w:left="480"/>
        <w:rPr>
          <w:rFonts w:ascii="Arial" w:eastAsia="Times New Roman" w:hAnsi="Arial" w:cs="Arial"/>
          <w:color w:val="252525"/>
          <w:sz w:val="20"/>
          <w:szCs w:val="20"/>
          <w:lang w:val="en"/>
        </w:rPr>
      </w:pPr>
      <w:hyperlink r:id="rId70" w:anchor="16th_century" w:history="1">
        <w:r w:rsidR="00550DDB" w:rsidRPr="00550DDB">
          <w:rPr>
            <w:rFonts w:ascii="Arial" w:eastAsia="Times New Roman" w:hAnsi="Arial" w:cs="Arial"/>
            <w:color w:val="222222"/>
            <w:sz w:val="20"/>
            <w:szCs w:val="20"/>
            <w:lang w:val="en"/>
          </w:rPr>
          <w:t>1.4</w:t>
        </w:r>
        <w:r w:rsidR="00550DDB" w:rsidRPr="00550DDB">
          <w:rPr>
            <w:rFonts w:ascii="Arial" w:eastAsia="Times New Roman" w:hAnsi="Arial" w:cs="Arial"/>
            <w:color w:val="0B0080"/>
            <w:sz w:val="20"/>
            <w:szCs w:val="20"/>
            <w:lang w:val="en"/>
          </w:rPr>
          <w:t>16th century</w:t>
        </w:r>
      </w:hyperlink>
    </w:p>
    <w:p w:rsidR="00550DDB" w:rsidRPr="00550DDB" w:rsidRDefault="007774E3" w:rsidP="00550DDB">
      <w:pPr>
        <w:numPr>
          <w:ilvl w:val="1"/>
          <w:numId w:val="3"/>
        </w:numPr>
        <w:shd w:val="clear" w:color="auto" w:fill="F8F9FA"/>
        <w:spacing w:before="100" w:beforeAutospacing="1" w:after="24" w:line="240" w:lineRule="auto"/>
        <w:ind w:left="480"/>
        <w:rPr>
          <w:rFonts w:ascii="Arial" w:eastAsia="Times New Roman" w:hAnsi="Arial" w:cs="Arial"/>
          <w:color w:val="252525"/>
          <w:sz w:val="20"/>
          <w:szCs w:val="20"/>
          <w:lang w:val="en"/>
        </w:rPr>
      </w:pPr>
      <w:hyperlink r:id="rId71" w:anchor="20th-_and_21st-century_revival" w:history="1">
        <w:r w:rsidR="00550DDB" w:rsidRPr="00550DDB">
          <w:rPr>
            <w:rFonts w:ascii="Arial" w:eastAsia="Times New Roman" w:hAnsi="Arial" w:cs="Arial"/>
            <w:color w:val="222222"/>
            <w:sz w:val="20"/>
            <w:szCs w:val="20"/>
            <w:lang w:val="en"/>
          </w:rPr>
          <w:t>1.5</w:t>
        </w:r>
        <w:r w:rsidR="00550DDB" w:rsidRPr="00550DDB">
          <w:rPr>
            <w:rFonts w:ascii="Arial" w:eastAsia="Times New Roman" w:hAnsi="Arial" w:cs="Arial"/>
            <w:color w:val="0B0080"/>
            <w:sz w:val="20"/>
            <w:szCs w:val="20"/>
            <w:lang w:val="en"/>
          </w:rPr>
          <w:t>20th- and 21st-century revival</w:t>
        </w:r>
      </w:hyperlink>
    </w:p>
    <w:p w:rsidR="00550DDB" w:rsidRPr="00550DDB" w:rsidRDefault="007774E3" w:rsidP="00550DDB">
      <w:pPr>
        <w:numPr>
          <w:ilvl w:val="0"/>
          <w:numId w:val="3"/>
        </w:numPr>
        <w:shd w:val="clear" w:color="auto" w:fill="F8F9FA"/>
        <w:spacing w:before="100" w:beforeAutospacing="1" w:after="24" w:line="240" w:lineRule="auto"/>
        <w:ind w:left="0"/>
        <w:rPr>
          <w:rFonts w:ascii="Arial" w:eastAsia="Times New Roman" w:hAnsi="Arial" w:cs="Arial"/>
          <w:color w:val="252525"/>
          <w:sz w:val="20"/>
          <w:szCs w:val="20"/>
          <w:lang w:val="en"/>
        </w:rPr>
      </w:pPr>
      <w:hyperlink r:id="rId72" w:anchor="The_four_movements_of_Lectio_Divina" w:history="1">
        <w:r w:rsidR="00550DDB" w:rsidRPr="00550DDB">
          <w:rPr>
            <w:rFonts w:ascii="Arial" w:eastAsia="Times New Roman" w:hAnsi="Arial" w:cs="Arial"/>
            <w:color w:val="222222"/>
            <w:sz w:val="20"/>
            <w:szCs w:val="20"/>
            <w:lang w:val="en"/>
          </w:rPr>
          <w:t>2</w:t>
        </w:r>
        <w:r w:rsidR="00550DDB" w:rsidRPr="00550DDB">
          <w:rPr>
            <w:rFonts w:ascii="Arial" w:eastAsia="Times New Roman" w:hAnsi="Arial" w:cs="Arial"/>
            <w:color w:val="0B0080"/>
            <w:sz w:val="20"/>
            <w:szCs w:val="20"/>
            <w:lang w:val="en"/>
          </w:rPr>
          <w:t>The four movements of </w:t>
        </w:r>
        <w:r w:rsidR="00550DDB" w:rsidRPr="00550DDB">
          <w:rPr>
            <w:rFonts w:ascii="Arial" w:eastAsia="Times New Roman" w:hAnsi="Arial" w:cs="Arial"/>
            <w:i/>
            <w:iCs/>
            <w:color w:val="0B0080"/>
            <w:sz w:val="20"/>
            <w:szCs w:val="20"/>
            <w:lang w:val="en"/>
          </w:rPr>
          <w:t>Lectio Divina</w:t>
        </w:r>
      </w:hyperlink>
    </w:p>
    <w:p w:rsidR="00550DDB" w:rsidRPr="00550DDB" w:rsidRDefault="007774E3" w:rsidP="00550DDB">
      <w:pPr>
        <w:numPr>
          <w:ilvl w:val="1"/>
          <w:numId w:val="3"/>
        </w:numPr>
        <w:shd w:val="clear" w:color="auto" w:fill="F8F9FA"/>
        <w:spacing w:before="100" w:beforeAutospacing="1" w:after="24" w:line="240" w:lineRule="auto"/>
        <w:ind w:left="480"/>
        <w:rPr>
          <w:rFonts w:ascii="Arial" w:eastAsia="Times New Roman" w:hAnsi="Arial" w:cs="Arial"/>
          <w:color w:val="252525"/>
          <w:sz w:val="20"/>
          <w:szCs w:val="20"/>
          <w:lang w:val="en"/>
        </w:rPr>
      </w:pPr>
      <w:hyperlink r:id="rId73" w:anchor="Lectio_.28.22read.22.29" w:history="1">
        <w:r w:rsidR="00550DDB" w:rsidRPr="00550DDB">
          <w:rPr>
            <w:rFonts w:ascii="Arial" w:eastAsia="Times New Roman" w:hAnsi="Arial" w:cs="Arial"/>
            <w:color w:val="222222"/>
            <w:sz w:val="20"/>
            <w:szCs w:val="20"/>
            <w:lang w:val="en"/>
          </w:rPr>
          <w:t>2.1</w:t>
        </w:r>
        <w:r w:rsidR="00550DDB" w:rsidRPr="00550DDB">
          <w:rPr>
            <w:rFonts w:ascii="Arial" w:eastAsia="Times New Roman" w:hAnsi="Arial" w:cs="Arial"/>
            <w:i/>
            <w:iCs/>
            <w:color w:val="0B0080"/>
            <w:sz w:val="20"/>
            <w:szCs w:val="20"/>
            <w:lang w:val="en"/>
          </w:rPr>
          <w:t>Lectio</w:t>
        </w:r>
        <w:r w:rsidR="00550DDB" w:rsidRPr="00550DDB">
          <w:rPr>
            <w:rFonts w:ascii="Arial" w:eastAsia="Times New Roman" w:hAnsi="Arial" w:cs="Arial"/>
            <w:color w:val="0B0080"/>
            <w:sz w:val="20"/>
            <w:szCs w:val="20"/>
            <w:lang w:val="en"/>
          </w:rPr>
          <w:t> ("read")</w:t>
        </w:r>
      </w:hyperlink>
    </w:p>
    <w:p w:rsidR="00550DDB" w:rsidRPr="00550DDB" w:rsidRDefault="007774E3" w:rsidP="00550DDB">
      <w:pPr>
        <w:numPr>
          <w:ilvl w:val="1"/>
          <w:numId w:val="3"/>
        </w:numPr>
        <w:shd w:val="clear" w:color="auto" w:fill="F8F9FA"/>
        <w:spacing w:before="100" w:beforeAutospacing="1" w:after="24" w:line="240" w:lineRule="auto"/>
        <w:ind w:left="480"/>
        <w:rPr>
          <w:rFonts w:ascii="Arial" w:eastAsia="Times New Roman" w:hAnsi="Arial" w:cs="Arial"/>
          <w:color w:val="252525"/>
          <w:sz w:val="20"/>
          <w:szCs w:val="20"/>
          <w:lang w:val="en"/>
        </w:rPr>
      </w:pPr>
      <w:hyperlink r:id="rId74" w:anchor="Meditatio_.28.22meditate.22.29" w:history="1">
        <w:r w:rsidR="00550DDB" w:rsidRPr="00550DDB">
          <w:rPr>
            <w:rFonts w:ascii="Arial" w:eastAsia="Times New Roman" w:hAnsi="Arial" w:cs="Arial"/>
            <w:color w:val="222222"/>
            <w:sz w:val="20"/>
            <w:szCs w:val="20"/>
            <w:lang w:val="en"/>
          </w:rPr>
          <w:t>2.2</w:t>
        </w:r>
        <w:r w:rsidR="00550DDB" w:rsidRPr="00550DDB">
          <w:rPr>
            <w:rFonts w:ascii="Arial" w:eastAsia="Times New Roman" w:hAnsi="Arial" w:cs="Arial"/>
            <w:i/>
            <w:iCs/>
            <w:color w:val="0B0080"/>
            <w:sz w:val="20"/>
            <w:szCs w:val="20"/>
            <w:lang w:val="en"/>
          </w:rPr>
          <w:t>Meditatio</w:t>
        </w:r>
        <w:r w:rsidR="00550DDB" w:rsidRPr="00550DDB">
          <w:rPr>
            <w:rFonts w:ascii="Arial" w:eastAsia="Times New Roman" w:hAnsi="Arial" w:cs="Arial"/>
            <w:color w:val="0B0080"/>
            <w:sz w:val="20"/>
            <w:szCs w:val="20"/>
            <w:lang w:val="en"/>
          </w:rPr>
          <w:t> ("meditate")</w:t>
        </w:r>
      </w:hyperlink>
    </w:p>
    <w:p w:rsidR="00550DDB" w:rsidRPr="00550DDB" w:rsidRDefault="007774E3" w:rsidP="00550DDB">
      <w:pPr>
        <w:numPr>
          <w:ilvl w:val="1"/>
          <w:numId w:val="3"/>
        </w:numPr>
        <w:shd w:val="clear" w:color="auto" w:fill="F8F9FA"/>
        <w:spacing w:before="100" w:beforeAutospacing="1" w:after="24" w:line="240" w:lineRule="auto"/>
        <w:ind w:left="480"/>
        <w:rPr>
          <w:rFonts w:ascii="Arial" w:eastAsia="Times New Roman" w:hAnsi="Arial" w:cs="Arial"/>
          <w:color w:val="252525"/>
          <w:sz w:val="20"/>
          <w:szCs w:val="20"/>
          <w:lang w:val="en"/>
        </w:rPr>
      </w:pPr>
      <w:hyperlink r:id="rId75" w:anchor="Oratio_.28.22pray.22.29" w:history="1">
        <w:r w:rsidR="00550DDB" w:rsidRPr="00550DDB">
          <w:rPr>
            <w:rFonts w:ascii="Arial" w:eastAsia="Times New Roman" w:hAnsi="Arial" w:cs="Arial"/>
            <w:color w:val="222222"/>
            <w:sz w:val="20"/>
            <w:szCs w:val="20"/>
            <w:lang w:val="en"/>
          </w:rPr>
          <w:t>2.3</w:t>
        </w:r>
        <w:r w:rsidR="00550DDB" w:rsidRPr="00550DDB">
          <w:rPr>
            <w:rFonts w:ascii="Arial" w:eastAsia="Times New Roman" w:hAnsi="Arial" w:cs="Arial"/>
            <w:i/>
            <w:iCs/>
            <w:color w:val="0B0080"/>
            <w:sz w:val="20"/>
            <w:szCs w:val="20"/>
            <w:lang w:val="en"/>
          </w:rPr>
          <w:t>Oratio</w:t>
        </w:r>
        <w:r w:rsidR="00550DDB" w:rsidRPr="00550DDB">
          <w:rPr>
            <w:rFonts w:ascii="Arial" w:eastAsia="Times New Roman" w:hAnsi="Arial" w:cs="Arial"/>
            <w:color w:val="0B0080"/>
            <w:sz w:val="20"/>
            <w:szCs w:val="20"/>
            <w:lang w:val="en"/>
          </w:rPr>
          <w:t> ("pray")</w:t>
        </w:r>
      </w:hyperlink>
    </w:p>
    <w:p w:rsidR="00550DDB" w:rsidRPr="00550DDB" w:rsidRDefault="007774E3" w:rsidP="00550DDB">
      <w:pPr>
        <w:numPr>
          <w:ilvl w:val="1"/>
          <w:numId w:val="3"/>
        </w:numPr>
        <w:shd w:val="clear" w:color="auto" w:fill="F8F9FA"/>
        <w:spacing w:before="100" w:beforeAutospacing="1" w:after="24" w:line="240" w:lineRule="auto"/>
        <w:ind w:left="480"/>
        <w:rPr>
          <w:rFonts w:ascii="Arial" w:eastAsia="Times New Roman" w:hAnsi="Arial" w:cs="Arial"/>
          <w:color w:val="252525"/>
          <w:sz w:val="20"/>
          <w:szCs w:val="20"/>
          <w:lang w:val="en"/>
        </w:rPr>
      </w:pPr>
      <w:hyperlink r:id="rId76" w:anchor="Contemplatio_.28.22contemplate.22.29" w:history="1">
        <w:r w:rsidR="00550DDB" w:rsidRPr="00550DDB">
          <w:rPr>
            <w:rFonts w:ascii="Arial" w:eastAsia="Times New Roman" w:hAnsi="Arial" w:cs="Arial"/>
            <w:color w:val="222222"/>
            <w:sz w:val="20"/>
            <w:szCs w:val="20"/>
            <w:lang w:val="en"/>
          </w:rPr>
          <w:t>2.4</w:t>
        </w:r>
        <w:r w:rsidR="00550DDB" w:rsidRPr="00550DDB">
          <w:rPr>
            <w:rFonts w:ascii="Arial" w:eastAsia="Times New Roman" w:hAnsi="Arial" w:cs="Arial"/>
            <w:i/>
            <w:iCs/>
            <w:color w:val="0B0080"/>
            <w:sz w:val="20"/>
            <w:szCs w:val="20"/>
            <w:lang w:val="en"/>
          </w:rPr>
          <w:t>Contemplatio</w:t>
        </w:r>
        <w:r w:rsidR="00550DDB" w:rsidRPr="00550DDB">
          <w:rPr>
            <w:rFonts w:ascii="Arial" w:eastAsia="Times New Roman" w:hAnsi="Arial" w:cs="Arial"/>
            <w:color w:val="0B0080"/>
            <w:sz w:val="20"/>
            <w:szCs w:val="20"/>
            <w:lang w:val="en"/>
          </w:rPr>
          <w:t> ("contemplate")</w:t>
        </w:r>
      </w:hyperlink>
    </w:p>
    <w:p w:rsidR="00550DDB" w:rsidRPr="00550DDB" w:rsidRDefault="007774E3" w:rsidP="00550DDB">
      <w:pPr>
        <w:numPr>
          <w:ilvl w:val="0"/>
          <w:numId w:val="3"/>
        </w:numPr>
        <w:shd w:val="clear" w:color="auto" w:fill="F8F9FA"/>
        <w:spacing w:before="100" w:beforeAutospacing="1" w:after="24" w:line="240" w:lineRule="auto"/>
        <w:ind w:left="0"/>
        <w:rPr>
          <w:rFonts w:ascii="Arial" w:eastAsia="Times New Roman" w:hAnsi="Arial" w:cs="Arial"/>
          <w:color w:val="252525"/>
          <w:sz w:val="20"/>
          <w:szCs w:val="20"/>
          <w:lang w:val="en"/>
        </w:rPr>
      </w:pPr>
      <w:hyperlink r:id="rId77" w:anchor="Other_Christian_methods" w:history="1">
        <w:r w:rsidR="00550DDB" w:rsidRPr="00550DDB">
          <w:rPr>
            <w:rFonts w:ascii="Arial" w:eastAsia="Times New Roman" w:hAnsi="Arial" w:cs="Arial"/>
            <w:color w:val="222222"/>
            <w:sz w:val="20"/>
            <w:szCs w:val="20"/>
            <w:lang w:val="en"/>
          </w:rPr>
          <w:t>3</w:t>
        </w:r>
        <w:r w:rsidR="00550DDB" w:rsidRPr="00550DDB">
          <w:rPr>
            <w:rFonts w:ascii="Arial" w:eastAsia="Times New Roman" w:hAnsi="Arial" w:cs="Arial"/>
            <w:color w:val="0B0080"/>
            <w:sz w:val="20"/>
            <w:szCs w:val="20"/>
            <w:lang w:val="en"/>
          </w:rPr>
          <w:t>Other Christian methods</w:t>
        </w:r>
      </w:hyperlink>
    </w:p>
    <w:p w:rsidR="00550DDB" w:rsidRPr="00550DDB" w:rsidRDefault="007774E3" w:rsidP="00550DDB">
      <w:pPr>
        <w:numPr>
          <w:ilvl w:val="0"/>
          <w:numId w:val="3"/>
        </w:numPr>
        <w:shd w:val="clear" w:color="auto" w:fill="F8F9FA"/>
        <w:spacing w:before="100" w:beforeAutospacing="1" w:after="24" w:line="240" w:lineRule="auto"/>
        <w:ind w:left="0"/>
        <w:rPr>
          <w:rFonts w:ascii="Arial" w:eastAsia="Times New Roman" w:hAnsi="Arial" w:cs="Arial"/>
          <w:color w:val="252525"/>
          <w:sz w:val="20"/>
          <w:szCs w:val="20"/>
          <w:lang w:val="en"/>
        </w:rPr>
      </w:pPr>
      <w:hyperlink r:id="rId78" w:anchor="See_also" w:history="1">
        <w:r w:rsidR="00550DDB" w:rsidRPr="00550DDB">
          <w:rPr>
            <w:rFonts w:ascii="Arial" w:eastAsia="Times New Roman" w:hAnsi="Arial" w:cs="Arial"/>
            <w:color w:val="222222"/>
            <w:sz w:val="20"/>
            <w:szCs w:val="20"/>
            <w:lang w:val="en"/>
          </w:rPr>
          <w:t>4</w:t>
        </w:r>
        <w:r w:rsidR="00550DDB" w:rsidRPr="00550DDB">
          <w:rPr>
            <w:rFonts w:ascii="Arial" w:eastAsia="Times New Roman" w:hAnsi="Arial" w:cs="Arial"/>
            <w:color w:val="0B0080"/>
            <w:sz w:val="20"/>
            <w:szCs w:val="20"/>
            <w:lang w:val="en"/>
          </w:rPr>
          <w:t>See also</w:t>
        </w:r>
      </w:hyperlink>
    </w:p>
    <w:p w:rsidR="00550DDB" w:rsidRPr="00550DDB" w:rsidRDefault="007774E3" w:rsidP="00550DDB">
      <w:pPr>
        <w:numPr>
          <w:ilvl w:val="0"/>
          <w:numId w:val="3"/>
        </w:numPr>
        <w:shd w:val="clear" w:color="auto" w:fill="F8F9FA"/>
        <w:spacing w:before="100" w:beforeAutospacing="1" w:after="24" w:line="240" w:lineRule="auto"/>
        <w:ind w:left="0"/>
        <w:rPr>
          <w:rFonts w:ascii="Arial" w:eastAsia="Times New Roman" w:hAnsi="Arial" w:cs="Arial"/>
          <w:color w:val="252525"/>
          <w:sz w:val="20"/>
          <w:szCs w:val="20"/>
          <w:lang w:val="en"/>
        </w:rPr>
      </w:pPr>
      <w:hyperlink r:id="rId79" w:anchor="Further_reading" w:history="1">
        <w:r w:rsidR="00550DDB" w:rsidRPr="00550DDB">
          <w:rPr>
            <w:rFonts w:ascii="Arial" w:eastAsia="Times New Roman" w:hAnsi="Arial" w:cs="Arial"/>
            <w:color w:val="222222"/>
            <w:sz w:val="20"/>
            <w:szCs w:val="20"/>
            <w:lang w:val="en"/>
          </w:rPr>
          <w:t>5</w:t>
        </w:r>
        <w:r w:rsidR="00550DDB" w:rsidRPr="00550DDB">
          <w:rPr>
            <w:rFonts w:ascii="Arial" w:eastAsia="Times New Roman" w:hAnsi="Arial" w:cs="Arial"/>
            <w:color w:val="0B0080"/>
            <w:sz w:val="20"/>
            <w:szCs w:val="20"/>
            <w:lang w:val="en"/>
          </w:rPr>
          <w:t>Further reading</w:t>
        </w:r>
      </w:hyperlink>
    </w:p>
    <w:p w:rsidR="00550DDB" w:rsidRPr="00550DDB" w:rsidRDefault="007774E3" w:rsidP="00550DDB">
      <w:pPr>
        <w:numPr>
          <w:ilvl w:val="0"/>
          <w:numId w:val="3"/>
        </w:numPr>
        <w:shd w:val="clear" w:color="auto" w:fill="F8F9FA"/>
        <w:spacing w:before="100" w:beforeAutospacing="1" w:after="24" w:line="240" w:lineRule="auto"/>
        <w:ind w:left="0"/>
        <w:rPr>
          <w:rFonts w:ascii="Arial" w:eastAsia="Times New Roman" w:hAnsi="Arial" w:cs="Arial"/>
          <w:color w:val="252525"/>
          <w:sz w:val="20"/>
          <w:szCs w:val="20"/>
          <w:lang w:val="en"/>
        </w:rPr>
      </w:pPr>
      <w:hyperlink r:id="rId80" w:anchor="Notes" w:history="1">
        <w:r w:rsidR="00550DDB" w:rsidRPr="00550DDB">
          <w:rPr>
            <w:rFonts w:ascii="Arial" w:eastAsia="Times New Roman" w:hAnsi="Arial" w:cs="Arial"/>
            <w:color w:val="222222"/>
            <w:sz w:val="20"/>
            <w:szCs w:val="20"/>
            <w:lang w:val="en"/>
          </w:rPr>
          <w:t>6</w:t>
        </w:r>
        <w:r w:rsidR="00550DDB" w:rsidRPr="00550DDB">
          <w:rPr>
            <w:rFonts w:ascii="Arial" w:eastAsia="Times New Roman" w:hAnsi="Arial" w:cs="Arial"/>
            <w:color w:val="0B0080"/>
            <w:sz w:val="20"/>
            <w:szCs w:val="20"/>
            <w:lang w:val="en"/>
          </w:rPr>
          <w:t>Notes</w:t>
        </w:r>
      </w:hyperlink>
    </w:p>
    <w:p w:rsidR="00550DDB" w:rsidRPr="00550DDB" w:rsidRDefault="007774E3" w:rsidP="00550DDB">
      <w:pPr>
        <w:numPr>
          <w:ilvl w:val="0"/>
          <w:numId w:val="3"/>
        </w:numPr>
        <w:shd w:val="clear" w:color="auto" w:fill="F8F9FA"/>
        <w:spacing w:before="100" w:beforeAutospacing="1" w:after="24" w:line="240" w:lineRule="auto"/>
        <w:ind w:left="0"/>
        <w:rPr>
          <w:rFonts w:ascii="Arial" w:eastAsia="Times New Roman" w:hAnsi="Arial" w:cs="Arial"/>
          <w:color w:val="252525"/>
          <w:sz w:val="20"/>
          <w:szCs w:val="20"/>
          <w:lang w:val="en"/>
        </w:rPr>
      </w:pPr>
      <w:hyperlink r:id="rId81" w:anchor="External_links" w:history="1">
        <w:r w:rsidR="00550DDB" w:rsidRPr="00550DDB">
          <w:rPr>
            <w:rFonts w:ascii="Arial" w:eastAsia="Times New Roman" w:hAnsi="Arial" w:cs="Arial"/>
            <w:color w:val="222222"/>
            <w:sz w:val="20"/>
            <w:szCs w:val="20"/>
            <w:lang w:val="en"/>
          </w:rPr>
          <w:t>7</w:t>
        </w:r>
        <w:r w:rsidR="00550DDB" w:rsidRPr="00550DDB">
          <w:rPr>
            <w:rFonts w:ascii="Arial" w:eastAsia="Times New Roman" w:hAnsi="Arial" w:cs="Arial"/>
            <w:color w:val="0B0080"/>
            <w:sz w:val="20"/>
            <w:szCs w:val="20"/>
            <w:lang w:val="en"/>
          </w:rPr>
          <w:t>External links</w:t>
        </w:r>
      </w:hyperlink>
    </w:p>
    <w:p w:rsidR="00550DDB" w:rsidRPr="00550DDB" w:rsidRDefault="00550DDB" w:rsidP="00550DD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2"/>
          <w:szCs w:val="32"/>
          <w:lang w:val="en"/>
        </w:rPr>
      </w:pPr>
      <w:r w:rsidRPr="00550DDB">
        <w:rPr>
          <w:rFonts w:ascii="Georgia" w:eastAsia="Times New Roman" w:hAnsi="Georgia" w:cs="Times New Roman"/>
          <w:color w:val="000000"/>
          <w:sz w:val="32"/>
          <w:szCs w:val="32"/>
          <w:lang w:val="en"/>
        </w:rPr>
        <w:t xml:space="preserve">History and </w:t>
      </w:r>
      <w:proofErr w:type="gramStart"/>
      <w:r w:rsidRPr="00550DDB">
        <w:rPr>
          <w:rFonts w:ascii="Georgia" w:eastAsia="Times New Roman" w:hAnsi="Georgia" w:cs="Times New Roman"/>
          <w:color w:val="000000"/>
          <w:sz w:val="32"/>
          <w:szCs w:val="32"/>
          <w:lang w:val="en"/>
        </w:rPr>
        <w:t>development</w:t>
      </w:r>
      <w:r w:rsidRPr="00550DDB">
        <w:rPr>
          <w:rFonts w:ascii="Arial" w:eastAsia="Times New Roman" w:hAnsi="Arial" w:cs="Arial"/>
          <w:color w:val="555555"/>
          <w:sz w:val="24"/>
          <w:szCs w:val="24"/>
          <w:lang w:val="en"/>
        </w:rPr>
        <w:t>[</w:t>
      </w:r>
      <w:proofErr w:type="gramEnd"/>
      <w:r w:rsidRPr="00550DDB">
        <w:rPr>
          <w:rFonts w:ascii="Arial" w:eastAsia="Times New Roman" w:hAnsi="Arial" w:cs="Arial"/>
          <w:color w:val="000000"/>
          <w:sz w:val="24"/>
          <w:szCs w:val="24"/>
          <w:lang w:val="en"/>
        </w:rPr>
        <w:fldChar w:fldCharType="begin"/>
      </w:r>
      <w:r w:rsidRPr="00550DDB">
        <w:rPr>
          <w:rFonts w:ascii="Arial" w:eastAsia="Times New Roman" w:hAnsi="Arial" w:cs="Arial"/>
          <w:color w:val="000000"/>
          <w:sz w:val="24"/>
          <w:szCs w:val="24"/>
          <w:lang w:val="en"/>
        </w:rPr>
        <w:instrText xml:space="preserve"> HYPERLINK "https://en.wikipedia.org/w/index.php?title=Lectio_Divina&amp;action=edit&amp;section=1" \o "Edit section: History and development" </w:instrText>
      </w:r>
      <w:r w:rsidRPr="00550DDB">
        <w:rPr>
          <w:rFonts w:ascii="Arial" w:eastAsia="Times New Roman" w:hAnsi="Arial" w:cs="Arial"/>
          <w:color w:val="000000"/>
          <w:sz w:val="24"/>
          <w:szCs w:val="24"/>
          <w:lang w:val="en"/>
        </w:rPr>
        <w:fldChar w:fldCharType="separate"/>
      </w:r>
      <w:r w:rsidRPr="00550DDB">
        <w:rPr>
          <w:rFonts w:ascii="Arial" w:eastAsia="Times New Roman" w:hAnsi="Arial" w:cs="Arial"/>
          <w:color w:val="0B0080"/>
          <w:sz w:val="24"/>
          <w:szCs w:val="24"/>
          <w:u w:val="single"/>
          <w:lang w:val="en"/>
        </w:rPr>
        <w:t>edit</w:t>
      </w:r>
      <w:r w:rsidRPr="00550DDB">
        <w:rPr>
          <w:rFonts w:ascii="Arial" w:eastAsia="Times New Roman" w:hAnsi="Arial" w:cs="Arial"/>
          <w:color w:val="000000"/>
          <w:sz w:val="24"/>
          <w:szCs w:val="24"/>
          <w:lang w:val="en"/>
        </w:rPr>
        <w:fldChar w:fldCharType="end"/>
      </w:r>
      <w:r w:rsidRPr="00550DDB">
        <w:rPr>
          <w:rFonts w:ascii="Arial" w:eastAsia="Times New Roman" w:hAnsi="Arial" w:cs="Arial"/>
          <w:color w:val="555555"/>
          <w:sz w:val="24"/>
          <w:szCs w:val="24"/>
          <w:lang w:val="en"/>
        </w:rPr>
        <w:t>]</w:t>
      </w:r>
    </w:p>
    <w:p w:rsidR="00550DDB" w:rsidRPr="00550DDB" w:rsidRDefault="00550DDB" w:rsidP="00550DDB">
      <w:pPr>
        <w:shd w:val="clear" w:color="auto" w:fill="FFFFFF"/>
        <w:spacing w:before="72" w:after="0" w:line="240" w:lineRule="auto"/>
        <w:outlineLvl w:val="2"/>
        <w:rPr>
          <w:rFonts w:ascii="Arial" w:eastAsia="Times New Roman" w:hAnsi="Arial" w:cs="Arial"/>
          <w:b/>
          <w:bCs/>
          <w:color w:val="000000"/>
          <w:sz w:val="25"/>
          <w:szCs w:val="25"/>
          <w:lang w:val="en"/>
        </w:rPr>
      </w:pPr>
      <w:r w:rsidRPr="00550DDB">
        <w:rPr>
          <w:rFonts w:ascii="Arial" w:eastAsia="Times New Roman" w:hAnsi="Arial" w:cs="Arial"/>
          <w:b/>
          <w:bCs/>
          <w:color w:val="000000"/>
          <w:sz w:val="25"/>
          <w:szCs w:val="25"/>
          <w:lang w:val="en"/>
        </w:rPr>
        <w:t xml:space="preserve">Early </w:t>
      </w:r>
      <w:proofErr w:type="gramStart"/>
      <w:r w:rsidRPr="00550DDB">
        <w:rPr>
          <w:rFonts w:ascii="Arial" w:eastAsia="Times New Roman" w:hAnsi="Arial" w:cs="Arial"/>
          <w:b/>
          <w:bCs/>
          <w:color w:val="000000"/>
          <w:sz w:val="25"/>
          <w:szCs w:val="25"/>
          <w:lang w:val="en"/>
        </w:rPr>
        <w:t>beginnings</w:t>
      </w:r>
      <w:r w:rsidRPr="00550DDB">
        <w:rPr>
          <w:rFonts w:ascii="Arial" w:eastAsia="Times New Roman" w:hAnsi="Arial" w:cs="Arial"/>
          <w:color w:val="555555"/>
          <w:sz w:val="24"/>
          <w:szCs w:val="24"/>
          <w:lang w:val="en"/>
        </w:rPr>
        <w:t>[</w:t>
      </w:r>
      <w:proofErr w:type="gramEnd"/>
      <w:r w:rsidRPr="00550DDB">
        <w:rPr>
          <w:rFonts w:ascii="Arial" w:eastAsia="Times New Roman" w:hAnsi="Arial" w:cs="Arial"/>
          <w:color w:val="000000"/>
          <w:sz w:val="24"/>
          <w:szCs w:val="24"/>
          <w:lang w:val="en"/>
        </w:rPr>
        <w:fldChar w:fldCharType="begin"/>
      </w:r>
      <w:r w:rsidRPr="00550DDB">
        <w:rPr>
          <w:rFonts w:ascii="Arial" w:eastAsia="Times New Roman" w:hAnsi="Arial" w:cs="Arial"/>
          <w:color w:val="000000"/>
          <w:sz w:val="24"/>
          <w:szCs w:val="24"/>
          <w:lang w:val="en"/>
        </w:rPr>
        <w:instrText xml:space="preserve"> HYPERLINK "https://en.wikipedia.org/w/index.php?title=Lectio_Divina&amp;action=edit&amp;section=2" \o "Edit section: Early beginnings" </w:instrText>
      </w:r>
      <w:r w:rsidRPr="00550DDB">
        <w:rPr>
          <w:rFonts w:ascii="Arial" w:eastAsia="Times New Roman" w:hAnsi="Arial" w:cs="Arial"/>
          <w:color w:val="000000"/>
          <w:sz w:val="24"/>
          <w:szCs w:val="24"/>
          <w:lang w:val="en"/>
        </w:rPr>
        <w:fldChar w:fldCharType="separate"/>
      </w:r>
      <w:r w:rsidRPr="00550DDB">
        <w:rPr>
          <w:rFonts w:ascii="Arial" w:eastAsia="Times New Roman" w:hAnsi="Arial" w:cs="Arial"/>
          <w:color w:val="0B0080"/>
          <w:sz w:val="24"/>
          <w:szCs w:val="24"/>
          <w:u w:val="single"/>
          <w:lang w:val="en"/>
        </w:rPr>
        <w:t>edit</w:t>
      </w:r>
      <w:r w:rsidRPr="00550DDB">
        <w:rPr>
          <w:rFonts w:ascii="Arial" w:eastAsia="Times New Roman" w:hAnsi="Arial" w:cs="Arial"/>
          <w:color w:val="000000"/>
          <w:sz w:val="24"/>
          <w:szCs w:val="24"/>
          <w:lang w:val="en"/>
        </w:rPr>
        <w:fldChar w:fldCharType="end"/>
      </w:r>
      <w:r w:rsidRPr="00550DDB">
        <w:rPr>
          <w:rFonts w:ascii="Arial" w:eastAsia="Times New Roman" w:hAnsi="Arial" w:cs="Arial"/>
          <w:color w:val="555555"/>
          <w:sz w:val="24"/>
          <w:szCs w:val="24"/>
          <w:lang w:val="en"/>
        </w:rPr>
        <w:t>]</w:t>
      </w:r>
    </w:p>
    <w:p w:rsidR="00550DDB" w:rsidRPr="00550DDB" w:rsidRDefault="00550DDB" w:rsidP="00550DDB">
      <w:pPr>
        <w:shd w:val="clear" w:color="auto" w:fill="F8F9FA"/>
        <w:spacing w:after="0" w:line="240" w:lineRule="auto"/>
        <w:jc w:val="center"/>
        <w:rPr>
          <w:rFonts w:ascii="Arial" w:eastAsia="Times New Roman" w:hAnsi="Arial" w:cs="Arial"/>
          <w:color w:val="252525"/>
          <w:sz w:val="20"/>
          <w:szCs w:val="20"/>
          <w:lang w:val="en"/>
        </w:rPr>
      </w:pPr>
      <w:r w:rsidRPr="00550DDB">
        <w:rPr>
          <w:rFonts w:ascii="Arial" w:eastAsia="Times New Roman" w:hAnsi="Arial" w:cs="Arial"/>
          <w:noProof/>
          <w:color w:val="0B0080"/>
          <w:sz w:val="20"/>
          <w:szCs w:val="20"/>
        </w:rPr>
        <w:drawing>
          <wp:inline distT="0" distB="0" distL="0" distR="0" wp14:anchorId="6A203E5C" wp14:editId="6E9ABABA">
            <wp:extent cx="1431290" cy="1692910"/>
            <wp:effectExtent l="0" t="0" r="0" b="2540"/>
            <wp:docPr id="23" name="Picture 23" descr="https://upload.wikimedia.org/wikipedia/commons/thumb/2/20/Origen.jpg/150px-Origen.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2/20/Origen.jpg/150px-Origen.jpg">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31290" cy="1692910"/>
                    </a:xfrm>
                    <a:prstGeom prst="rect">
                      <a:avLst/>
                    </a:prstGeom>
                    <a:noFill/>
                    <a:ln>
                      <a:noFill/>
                    </a:ln>
                  </pic:spPr>
                </pic:pic>
              </a:graphicData>
            </a:graphic>
          </wp:inline>
        </w:drawing>
      </w:r>
    </w:p>
    <w:p w:rsidR="00550DDB" w:rsidRPr="00550DDB" w:rsidRDefault="007774E3" w:rsidP="00550DDB">
      <w:pPr>
        <w:shd w:val="clear" w:color="auto" w:fill="F8F9FA"/>
        <w:spacing w:line="336" w:lineRule="atLeast"/>
        <w:rPr>
          <w:rFonts w:ascii="Arial" w:eastAsia="Times New Roman" w:hAnsi="Arial" w:cs="Arial"/>
          <w:color w:val="252525"/>
          <w:sz w:val="19"/>
          <w:szCs w:val="19"/>
          <w:lang w:val="en"/>
        </w:rPr>
      </w:pPr>
      <w:hyperlink r:id="rId84" w:tooltip="Origen" w:history="1">
        <w:r w:rsidR="00550DDB" w:rsidRPr="00550DDB">
          <w:rPr>
            <w:rFonts w:ascii="Arial" w:eastAsia="Times New Roman" w:hAnsi="Arial" w:cs="Arial"/>
            <w:color w:val="0B0080"/>
            <w:sz w:val="19"/>
            <w:szCs w:val="19"/>
            <w:u w:val="single"/>
            <w:lang w:val="en"/>
          </w:rPr>
          <w:t>Origen</w:t>
        </w:r>
      </w:hyperlink>
      <w:r w:rsidR="00550DDB" w:rsidRPr="00550DDB">
        <w:rPr>
          <w:rFonts w:ascii="Arial" w:eastAsia="Times New Roman" w:hAnsi="Arial" w:cs="Arial"/>
          <w:color w:val="252525"/>
          <w:sz w:val="19"/>
          <w:szCs w:val="19"/>
          <w:lang w:val="en"/>
        </w:rPr>
        <w:t> considered the focus on </w:t>
      </w:r>
      <w:hyperlink r:id="rId85" w:tooltip="Christ" w:history="1">
        <w:r w:rsidR="00550DDB" w:rsidRPr="00550DDB">
          <w:rPr>
            <w:rFonts w:ascii="Arial" w:eastAsia="Times New Roman" w:hAnsi="Arial" w:cs="Arial"/>
            <w:color w:val="0B0080"/>
            <w:sz w:val="19"/>
            <w:szCs w:val="19"/>
            <w:u w:val="single"/>
            <w:lang w:val="en"/>
          </w:rPr>
          <w:t>Christ</w:t>
        </w:r>
      </w:hyperlink>
      <w:r w:rsidR="00550DDB" w:rsidRPr="00550DDB">
        <w:rPr>
          <w:rFonts w:ascii="Arial" w:eastAsia="Times New Roman" w:hAnsi="Arial" w:cs="Arial"/>
          <w:color w:val="252525"/>
          <w:sz w:val="19"/>
          <w:szCs w:val="19"/>
          <w:lang w:val="en"/>
        </w:rPr>
        <w:t> the key to interpreting Scripture.</w:t>
      </w:r>
      <w:hyperlink r:id="rId86" w:anchor="cite_note-Raymond26-10" w:history="1">
        <w:r w:rsidR="00550DDB" w:rsidRPr="00550DDB">
          <w:rPr>
            <w:rFonts w:ascii="Arial" w:eastAsia="Times New Roman" w:hAnsi="Arial" w:cs="Arial"/>
            <w:color w:val="0B0080"/>
            <w:sz w:val="15"/>
            <w:szCs w:val="15"/>
            <w:u w:val="single"/>
            <w:vertAlign w:val="superscript"/>
            <w:lang w:val="en"/>
          </w:rPr>
          <w:t>[10]</w:t>
        </w:r>
      </w:hyperlink>
    </w:p>
    <w:p w:rsidR="00550DDB" w:rsidRPr="00550DDB" w:rsidRDefault="00550DDB" w:rsidP="00550DDB">
      <w:pPr>
        <w:shd w:val="clear" w:color="auto" w:fill="FFFFFF"/>
        <w:spacing w:before="120" w:after="120" w:line="240" w:lineRule="auto"/>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Before the emergence of the </w:t>
      </w:r>
      <w:hyperlink r:id="rId87" w:tooltip="Western Christianity" w:history="1">
        <w:r w:rsidRPr="00550DDB">
          <w:rPr>
            <w:rFonts w:ascii="Arial" w:eastAsia="Times New Roman" w:hAnsi="Arial" w:cs="Arial"/>
            <w:color w:val="0B0080"/>
            <w:sz w:val="21"/>
            <w:szCs w:val="21"/>
            <w:u w:val="single"/>
            <w:lang w:val="en"/>
          </w:rPr>
          <w:t>Western</w:t>
        </w:r>
      </w:hyperlink>
      <w:r w:rsidRPr="00550DDB">
        <w:rPr>
          <w:rFonts w:ascii="Arial" w:eastAsia="Times New Roman" w:hAnsi="Arial" w:cs="Arial"/>
          <w:color w:val="252525"/>
          <w:sz w:val="21"/>
          <w:szCs w:val="21"/>
          <w:lang w:val="en"/>
        </w:rPr>
        <w:t> </w:t>
      </w:r>
      <w:hyperlink r:id="rId88" w:tooltip="Christian monasticism" w:history="1">
        <w:r w:rsidRPr="00550DDB">
          <w:rPr>
            <w:rFonts w:ascii="Arial" w:eastAsia="Times New Roman" w:hAnsi="Arial" w:cs="Arial"/>
            <w:color w:val="0B0080"/>
            <w:sz w:val="21"/>
            <w:szCs w:val="21"/>
            <w:u w:val="single"/>
            <w:lang w:val="en"/>
          </w:rPr>
          <w:t>monastic communities</w:t>
        </w:r>
      </w:hyperlink>
      <w:r w:rsidRPr="00550DDB">
        <w:rPr>
          <w:rFonts w:ascii="Arial" w:eastAsia="Times New Roman" w:hAnsi="Arial" w:cs="Arial"/>
          <w:color w:val="252525"/>
          <w:sz w:val="21"/>
          <w:szCs w:val="21"/>
          <w:lang w:val="en"/>
        </w:rPr>
        <w:t>, a key contribution to the foundation of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came from </w:t>
      </w:r>
      <w:hyperlink r:id="rId89" w:tooltip="Origen" w:history="1">
        <w:r w:rsidRPr="00550DDB">
          <w:rPr>
            <w:rFonts w:ascii="Arial" w:eastAsia="Times New Roman" w:hAnsi="Arial" w:cs="Arial"/>
            <w:color w:val="0B0080"/>
            <w:sz w:val="21"/>
            <w:szCs w:val="21"/>
            <w:u w:val="single"/>
            <w:lang w:val="en"/>
          </w:rPr>
          <w:t>Origen</w:t>
        </w:r>
      </w:hyperlink>
      <w:r w:rsidRPr="00550DDB">
        <w:rPr>
          <w:rFonts w:ascii="Arial" w:eastAsia="Times New Roman" w:hAnsi="Arial" w:cs="Arial"/>
          <w:color w:val="252525"/>
          <w:sz w:val="21"/>
          <w:szCs w:val="21"/>
          <w:lang w:val="en"/>
        </w:rPr>
        <w:t> in the 3rd century, with his view of "Scripture as a sacrament".</w:t>
      </w:r>
      <w:hyperlink r:id="rId90" w:anchor="cite_note-Raymond26-10" w:history="1">
        <w:r w:rsidRPr="00550DDB">
          <w:rPr>
            <w:rFonts w:ascii="Arial" w:eastAsia="Times New Roman" w:hAnsi="Arial" w:cs="Arial"/>
            <w:color w:val="0B0080"/>
            <w:sz w:val="17"/>
            <w:szCs w:val="17"/>
            <w:u w:val="single"/>
            <w:vertAlign w:val="superscript"/>
            <w:lang w:val="en"/>
          </w:rPr>
          <w:t>[10]</w:t>
        </w:r>
      </w:hyperlink>
      <w:r w:rsidRPr="00550DDB">
        <w:rPr>
          <w:rFonts w:ascii="Arial" w:eastAsia="Times New Roman" w:hAnsi="Arial" w:cs="Arial"/>
          <w:color w:val="252525"/>
          <w:sz w:val="21"/>
          <w:szCs w:val="21"/>
          <w:lang w:val="en"/>
        </w:rPr>
        <w:t> In a letter to </w:t>
      </w:r>
      <w:hyperlink r:id="rId91" w:tooltip="Gregory Thaumaturgus" w:history="1">
        <w:r w:rsidRPr="00550DDB">
          <w:rPr>
            <w:rFonts w:ascii="Arial" w:eastAsia="Times New Roman" w:hAnsi="Arial" w:cs="Arial"/>
            <w:color w:val="0B0080"/>
            <w:sz w:val="21"/>
            <w:szCs w:val="21"/>
            <w:u w:val="single"/>
            <w:lang w:val="en"/>
          </w:rPr>
          <w:t xml:space="preserve">Gregory of </w:t>
        </w:r>
        <w:proofErr w:type="spellStart"/>
        <w:r w:rsidRPr="00550DDB">
          <w:rPr>
            <w:rFonts w:ascii="Arial" w:eastAsia="Times New Roman" w:hAnsi="Arial" w:cs="Arial"/>
            <w:color w:val="0B0080"/>
            <w:sz w:val="21"/>
            <w:szCs w:val="21"/>
            <w:u w:val="single"/>
            <w:lang w:val="en"/>
          </w:rPr>
          <w:t>Neocaesarea</w:t>
        </w:r>
        <w:proofErr w:type="spellEnd"/>
      </w:hyperlink>
      <w:r w:rsidRPr="00550DDB">
        <w:rPr>
          <w:rFonts w:ascii="Arial" w:eastAsia="Times New Roman" w:hAnsi="Arial" w:cs="Arial"/>
          <w:color w:val="252525"/>
          <w:sz w:val="21"/>
          <w:szCs w:val="21"/>
          <w:lang w:val="en"/>
        </w:rPr>
        <w:t> Origen wrote: "[W]</w:t>
      </w:r>
      <w:proofErr w:type="spellStart"/>
      <w:r w:rsidRPr="00550DDB">
        <w:rPr>
          <w:rFonts w:ascii="Arial" w:eastAsia="Times New Roman" w:hAnsi="Arial" w:cs="Arial"/>
          <w:color w:val="252525"/>
          <w:sz w:val="21"/>
          <w:szCs w:val="21"/>
          <w:lang w:val="en"/>
        </w:rPr>
        <w:t>hen</w:t>
      </w:r>
      <w:proofErr w:type="spellEnd"/>
      <w:r w:rsidRPr="00550DDB">
        <w:rPr>
          <w:rFonts w:ascii="Arial" w:eastAsia="Times New Roman" w:hAnsi="Arial" w:cs="Arial"/>
          <w:color w:val="252525"/>
          <w:sz w:val="21"/>
          <w:szCs w:val="21"/>
          <w:lang w:val="en"/>
        </w:rPr>
        <w:t xml:space="preserve"> you devote yourself to the divine reading ... </w:t>
      </w:r>
      <w:r w:rsidRPr="00550DDB">
        <w:rPr>
          <w:rFonts w:ascii="Arial" w:eastAsia="Times New Roman" w:hAnsi="Arial" w:cs="Arial"/>
          <w:color w:val="FF0000"/>
          <w:sz w:val="21"/>
          <w:szCs w:val="21"/>
          <w:highlight w:val="yellow"/>
          <w:lang w:val="en"/>
        </w:rPr>
        <w:t>seek the meaning of divine words which is hidden from most people</w:t>
      </w:r>
      <w:r w:rsidRPr="00550DDB">
        <w:rPr>
          <w:rFonts w:ascii="Arial" w:eastAsia="Times New Roman" w:hAnsi="Arial" w:cs="Arial"/>
          <w:color w:val="252525"/>
          <w:sz w:val="21"/>
          <w:szCs w:val="21"/>
          <w:lang w:val="en"/>
        </w:rPr>
        <w:t>".</w:t>
      </w:r>
      <w:hyperlink r:id="rId92" w:anchor="cite_note-Raymond26-10" w:history="1">
        <w:r w:rsidRPr="00550DDB">
          <w:rPr>
            <w:rFonts w:ascii="Arial" w:eastAsia="Times New Roman" w:hAnsi="Arial" w:cs="Arial"/>
            <w:color w:val="0B0080"/>
            <w:sz w:val="17"/>
            <w:szCs w:val="17"/>
            <w:u w:val="single"/>
            <w:vertAlign w:val="superscript"/>
            <w:lang w:val="en"/>
          </w:rPr>
          <w:t>[10]</w:t>
        </w:r>
      </w:hyperlink>
    </w:p>
    <w:p w:rsidR="00550DDB" w:rsidRPr="00550DDB" w:rsidRDefault="00550DDB" w:rsidP="00550DDB">
      <w:pPr>
        <w:shd w:val="clear" w:color="auto" w:fill="FFFFFF"/>
        <w:spacing w:before="120" w:after="120" w:line="240" w:lineRule="auto"/>
        <w:rPr>
          <w:rFonts w:ascii="Arial" w:eastAsia="Times New Roman" w:hAnsi="Arial" w:cs="Arial"/>
          <w:color w:val="252525"/>
          <w:sz w:val="21"/>
          <w:szCs w:val="21"/>
          <w:highlight w:val="yellow"/>
          <w:lang w:val="en"/>
        </w:rPr>
      </w:pPr>
      <w:r w:rsidRPr="00550DDB">
        <w:rPr>
          <w:rFonts w:ascii="Arial" w:eastAsia="Times New Roman" w:hAnsi="Arial" w:cs="Arial"/>
          <w:color w:val="252525"/>
          <w:sz w:val="21"/>
          <w:szCs w:val="21"/>
          <w:lang w:val="en"/>
        </w:rPr>
        <w:t>Origen believed that </w:t>
      </w:r>
      <w:hyperlink r:id="rId93" w:tooltip="Logos (Christianity)" w:history="1">
        <w:r w:rsidRPr="00550DDB">
          <w:rPr>
            <w:rFonts w:ascii="Arial" w:eastAsia="Times New Roman" w:hAnsi="Arial" w:cs="Arial"/>
            <w:color w:val="0B0080"/>
            <w:sz w:val="21"/>
            <w:szCs w:val="21"/>
            <w:u w:val="single"/>
            <w:lang w:val="en"/>
          </w:rPr>
          <w:t>The Word</w:t>
        </w:r>
      </w:hyperlink>
      <w:r w:rsidRPr="00550DDB">
        <w:rPr>
          <w:rFonts w:ascii="Arial" w:eastAsia="Times New Roman" w:hAnsi="Arial" w:cs="Arial"/>
          <w:color w:val="252525"/>
          <w:sz w:val="21"/>
          <w:szCs w:val="21"/>
          <w:lang w:val="en"/>
        </w:rPr>
        <w:t> (i.e. </w:t>
      </w:r>
      <w:r w:rsidRPr="00550DDB">
        <w:rPr>
          <w:rFonts w:ascii="Arial" w:eastAsia="Times New Roman" w:hAnsi="Arial" w:cs="Arial"/>
          <w:i/>
          <w:iCs/>
          <w:color w:val="252525"/>
          <w:sz w:val="21"/>
          <w:szCs w:val="21"/>
          <w:lang w:val="en"/>
        </w:rPr>
        <w:t>Logos</w:t>
      </w:r>
      <w:r w:rsidRPr="00550DDB">
        <w:rPr>
          <w:rFonts w:ascii="Arial" w:eastAsia="Times New Roman" w:hAnsi="Arial" w:cs="Arial"/>
          <w:color w:val="252525"/>
          <w:sz w:val="21"/>
          <w:szCs w:val="21"/>
          <w:lang w:val="en"/>
        </w:rPr>
        <w:t xml:space="preserve">) was incarnate in Scripture and could therefore touch and teach readers and hearers. Origen taught that the reading </w:t>
      </w:r>
      <w:r w:rsidRPr="00550DDB">
        <w:rPr>
          <w:rFonts w:ascii="Arial" w:eastAsia="Times New Roman" w:hAnsi="Arial" w:cs="Arial"/>
          <w:color w:val="252525"/>
          <w:sz w:val="21"/>
          <w:szCs w:val="21"/>
          <w:highlight w:val="yellow"/>
          <w:lang w:val="en"/>
        </w:rPr>
        <w:t>of Scripture could help move beyond elementary thoughts and discover the higher wisdom hidden in the "Word of God".</w:t>
      </w:r>
      <w:hyperlink r:id="rId94" w:anchor="cite_note-Raymond26-10" w:history="1">
        <w:r w:rsidRPr="00550DDB">
          <w:rPr>
            <w:rFonts w:ascii="Arial" w:eastAsia="Times New Roman" w:hAnsi="Arial" w:cs="Arial"/>
            <w:color w:val="0B0080"/>
            <w:sz w:val="17"/>
            <w:szCs w:val="17"/>
            <w:highlight w:val="yellow"/>
            <w:u w:val="single"/>
            <w:vertAlign w:val="superscript"/>
            <w:lang w:val="en"/>
          </w:rPr>
          <w:t>[10]</w:t>
        </w:r>
      </w:hyperlink>
    </w:p>
    <w:p w:rsidR="00550DDB" w:rsidRPr="00550DDB" w:rsidRDefault="00550DDB" w:rsidP="00550DDB">
      <w:pPr>
        <w:shd w:val="clear" w:color="auto" w:fill="FFFFFF"/>
        <w:spacing w:before="120" w:after="120" w:line="240" w:lineRule="auto"/>
        <w:rPr>
          <w:rFonts w:ascii="Arial" w:eastAsia="Times New Roman" w:hAnsi="Arial" w:cs="Arial"/>
          <w:color w:val="252525"/>
          <w:sz w:val="21"/>
          <w:szCs w:val="21"/>
          <w:lang w:val="en"/>
        </w:rPr>
      </w:pPr>
      <w:r w:rsidRPr="00550DDB">
        <w:rPr>
          <w:rFonts w:ascii="Arial" w:eastAsia="Times New Roman" w:hAnsi="Arial" w:cs="Arial"/>
          <w:color w:val="252525"/>
          <w:sz w:val="21"/>
          <w:szCs w:val="21"/>
          <w:highlight w:val="yellow"/>
          <w:lang w:val="en"/>
        </w:rPr>
        <w:t>In Origen's approach the major interpretive element of Scripture is </w:t>
      </w:r>
      <w:hyperlink r:id="rId95" w:tooltip="Christ" w:history="1">
        <w:r w:rsidRPr="00550DDB">
          <w:rPr>
            <w:rFonts w:ascii="Arial" w:eastAsia="Times New Roman" w:hAnsi="Arial" w:cs="Arial"/>
            <w:color w:val="0B0080"/>
            <w:sz w:val="21"/>
            <w:szCs w:val="21"/>
            <w:highlight w:val="yellow"/>
            <w:u w:val="single"/>
            <w:lang w:val="en"/>
          </w:rPr>
          <w:t>Christ</w:t>
        </w:r>
      </w:hyperlink>
      <w:r w:rsidRPr="00550DDB">
        <w:rPr>
          <w:rFonts w:ascii="Arial" w:eastAsia="Times New Roman" w:hAnsi="Arial" w:cs="Arial"/>
          <w:color w:val="252525"/>
          <w:sz w:val="21"/>
          <w:szCs w:val="21"/>
          <w:lang w:val="en"/>
        </w:rPr>
        <w:t>. In his view all Scriptural texts are secondary to Christ and are only revelations in as much as they refer to Christ as </w:t>
      </w:r>
      <w:hyperlink r:id="rId96" w:tooltip="Logos (Christianity)" w:history="1">
        <w:r w:rsidRPr="00550DDB">
          <w:rPr>
            <w:rFonts w:ascii="Arial" w:eastAsia="Times New Roman" w:hAnsi="Arial" w:cs="Arial"/>
            <w:color w:val="0B0080"/>
            <w:sz w:val="21"/>
            <w:szCs w:val="21"/>
            <w:u w:val="single"/>
            <w:lang w:val="en"/>
          </w:rPr>
          <w:t>The Word of God</w:t>
        </w:r>
      </w:hyperlink>
      <w:r w:rsidRPr="00550DDB">
        <w:rPr>
          <w:rFonts w:ascii="Arial" w:eastAsia="Times New Roman" w:hAnsi="Arial" w:cs="Arial"/>
          <w:color w:val="252525"/>
          <w:sz w:val="21"/>
          <w:szCs w:val="21"/>
          <w:lang w:val="en"/>
        </w:rPr>
        <w:t>.</w:t>
      </w:r>
      <w:hyperlink r:id="rId97" w:anchor="cite_note-Raymond26-10" w:history="1">
        <w:r w:rsidRPr="00550DDB">
          <w:rPr>
            <w:rFonts w:ascii="Arial" w:eastAsia="Times New Roman" w:hAnsi="Arial" w:cs="Arial"/>
            <w:color w:val="0B0080"/>
            <w:sz w:val="17"/>
            <w:szCs w:val="17"/>
            <w:u w:val="single"/>
            <w:vertAlign w:val="superscript"/>
            <w:lang w:val="en"/>
          </w:rPr>
          <w:t>[10]</w:t>
        </w:r>
      </w:hyperlink>
      <w:r w:rsidRPr="00550DDB">
        <w:rPr>
          <w:rFonts w:ascii="Arial" w:eastAsia="Times New Roman" w:hAnsi="Arial" w:cs="Arial"/>
          <w:color w:val="252525"/>
          <w:sz w:val="21"/>
          <w:szCs w:val="21"/>
          <w:lang w:val="en"/>
        </w:rPr>
        <w:t> In this view, using Christ as the "interpretive key" unlocks the message in Scriptural texts.</w:t>
      </w:r>
      <w:hyperlink r:id="rId98" w:anchor="cite_note-Raymond26-10" w:history="1">
        <w:r w:rsidRPr="00550DDB">
          <w:rPr>
            <w:rFonts w:ascii="Arial" w:eastAsia="Times New Roman" w:hAnsi="Arial" w:cs="Arial"/>
            <w:color w:val="0B0080"/>
            <w:sz w:val="17"/>
            <w:szCs w:val="17"/>
            <w:u w:val="single"/>
            <w:vertAlign w:val="superscript"/>
            <w:lang w:val="en"/>
          </w:rPr>
          <w:t>[10]</w:t>
        </w:r>
      </w:hyperlink>
    </w:p>
    <w:p w:rsidR="00550DDB" w:rsidRPr="00550DDB" w:rsidRDefault="00550DDB" w:rsidP="00550DDB">
      <w:pPr>
        <w:shd w:val="clear" w:color="auto" w:fill="FFFFFF"/>
        <w:spacing w:before="120" w:after="120" w:line="240" w:lineRule="auto"/>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The "primordial role" of Origen in interpreting Scripture was acknowledged by Pope </w:t>
      </w:r>
      <w:hyperlink r:id="rId99" w:tooltip="Benedict XVI" w:history="1">
        <w:r w:rsidRPr="00550DDB">
          <w:rPr>
            <w:rFonts w:ascii="Arial" w:eastAsia="Times New Roman" w:hAnsi="Arial" w:cs="Arial"/>
            <w:color w:val="0B0080"/>
            <w:sz w:val="21"/>
            <w:szCs w:val="21"/>
            <w:u w:val="single"/>
            <w:lang w:val="en"/>
          </w:rPr>
          <w:t>Benedict XVI</w:t>
        </w:r>
      </w:hyperlink>
      <w:r w:rsidRPr="00550DDB">
        <w:rPr>
          <w:rFonts w:ascii="Arial" w:eastAsia="Times New Roman" w:hAnsi="Arial" w:cs="Arial"/>
          <w:color w:val="252525"/>
          <w:sz w:val="21"/>
          <w:szCs w:val="21"/>
          <w:lang w:val="en"/>
        </w:rPr>
        <w:t>.</w:t>
      </w:r>
      <w:hyperlink r:id="rId100" w:anchor="cite_note-BendictMay2007-7" w:history="1">
        <w:r w:rsidRPr="00550DDB">
          <w:rPr>
            <w:rFonts w:ascii="Arial" w:eastAsia="Times New Roman" w:hAnsi="Arial" w:cs="Arial"/>
            <w:color w:val="0B0080"/>
            <w:sz w:val="17"/>
            <w:szCs w:val="17"/>
            <w:u w:val="single"/>
            <w:vertAlign w:val="superscript"/>
            <w:lang w:val="en"/>
          </w:rPr>
          <w:t>[7]</w:t>
        </w:r>
      </w:hyperlink>
      <w:hyperlink r:id="rId101" w:anchor="cite_note-FatherBenedict-8" w:history="1">
        <w:r w:rsidRPr="00550DDB">
          <w:rPr>
            <w:rFonts w:ascii="Arial" w:eastAsia="Times New Roman" w:hAnsi="Arial" w:cs="Arial"/>
            <w:color w:val="0B0080"/>
            <w:sz w:val="17"/>
            <w:szCs w:val="17"/>
            <w:u w:val="single"/>
            <w:vertAlign w:val="superscript"/>
            <w:lang w:val="en"/>
          </w:rPr>
          <w:t>[8]</w:t>
        </w:r>
      </w:hyperlink>
      <w:r w:rsidRPr="00550DDB">
        <w:rPr>
          <w:rFonts w:ascii="Arial" w:eastAsia="Times New Roman" w:hAnsi="Arial" w:cs="Arial"/>
          <w:color w:val="252525"/>
          <w:sz w:val="21"/>
          <w:szCs w:val="21"/>
          <w:lang w:val="en"/>
        </w:rPr>
        <w:t>Origen's methods were then learned by </w:t>
      </w:r>
      <w:hyperlink r:id="rId102" w:tooltip="Ambrose of Milan" w:history="1">
        <w:r w:rsidRPr="00550DDB">
          <w:rPr>
            <w:rFonts w:ascii="Arial" w:eastAsia="Times New Roman" w:hAnsi="Arial" w:cs="Arial"/>
            <w:color w:val="0B0080"/>
            <w:sz w:val="21"/>
            <w:szCs w:val="21"/>
            <w:u w:val="single"/>
            <w:lang w:val="en"/>
          </w:rPr>
          <w:t>Ambrose of Milan</w:t>
        </w:r>
      </w:hyperlink>
      <w:r w:rsidRPr="00550DDB">
        <w:rPr>
          <w:rFonts w:ascii="Arial" w:eastAsia="Times New Roman" w:hAnsi="Arial" w:cs="Arial"/>
          <w:color w:val="252525"/>
          <w:sz w:val="21"/>
          <w:szCs w:val="21"/>
          <w:lang w:val="en"/>
        </w:rPr>
        <w:t>, who towards the end of the 4th century taught them to </w:t>
      </w:r>
      <w:hyperlink r:id="rId103" w:tooltip="Saint Augustine" w:history="1">
        <w:r w:rsidRPr="00550DDB">
          <w:rPr>
            <w:rFonts w:ascii="Arial" w:eastAsia="Times New Roman" w:hAnsi="Arial" w:cs="Arial"/>
            <w:color w:val="0B0080"/>
            <w:sz w:val="21"/>
            <w:szCs w:val="21"/>
            <w:u w:val="single"/>
            <w:lang w:val="en"/>
          </w:rPr>
          <w:t>Saint Augustine</w:t>
        </w:r>
      </w:hyperlink>
      <w:r w:rsidRPr="00550DDB">
        <w:rPr>
          <w:rFonts w:ascii="Arial" w:eastAsia="Times New Roman" w:hAnsi="Arial" w:cs="Arial"/>
          <w:color w:val="252525"/>
          <w:sz w:val="21"/>
          <w:szCs w:val="21"/>
          <w:lang w:val="en"/>
        </w:rPr>
        <w:t>, thereby introducing them into the monastic traditions of the </w:t>
      </w:r>
      <w:hyperlink r:id="rId104" w:tooltip="Western Christianity" w:history="1">
        <w:r w:rsidRPr="00550DDB">
          <w:rPr>
            <w:rFonts w:ascii="Arial" w:eastAsia="Times New Roman" w:hAnsi="Arial" w:cs="Arial"/>
            <w:color w:val="0B0080"/>
            <w:sz w:val="21"/>
            <w:szCs w:val="21"/>
            <w:u w:val="single"/>
            <w:lang w:val="en"/>
          </w:rPr>
          <w:t>Western Church</w:t>
        </w:r>
      </w:hyperlink>
      <w:r w:rsidRPr="00550DDB">
        <w:rPr>
          <w:rFonts w:ascii="Arial" w:eastAsia="Times New Roman" w:hAnsi="Arial" w:cs="Arial"/>
          <w:color w:val="252525"/>
          <w:sz w:val="21"/>
          <w:szCs w:val="21"/>
          <w:lang w:val="en"/>
        </w:rPr>
        <w:t> thereafter.</w:t>
      </w:r>
      <w:hyperlink r:id="rId105" w:anchor="cite_note-BendictMay2007-7" w:history="1">
        <w:r w:rsidRPr="00550DDB">
          <w:rPr>
            <w:rFonts w:ascii="Arial" w:eastAsia="Times New Roman" w:hAnsi="Arial" w:cs="Arial"/>
            <w:color w:val="0B0080"/>
            <w:sz w:val="17"/>
            <w:szCs w:val="17"/>
            <w:u w:val="single"/>
            <w:vertAlign w:val="superscript"/>
            <w:lang w:val="en"/>
          </w:rPr>
          <w:t>[7</w:t>
        </w:r>
        <w:proofErr w:type="gramStart"/>
        <w:r w:rsidRPr="00550DDB">
          <w:rPr>
            <w:rFonts w:ascii="Arial" w:eastAsia="Times New Roman" w:hAnsi="Arial" w:cs="Arial"/>
            <w:color w:val="0B0080"/>
            <w:sz w:val="17"/>
            <w:szCs w:val="17"/>
            <w:u w:val="single"/>
            <w:vertAlign w:val="superscript"/>
            <w:lang w:val="en"/>
          </w:rPr>
          <w:t>]</w:t>
        </w:r>
        <w:proofErr w:type="gramEnd"/>
      </w:hyperlink>
      <w:hyperlink r:id="rId106" w:anchor="cite_note-FatherBenedict-8" w:history="1">
        <w:r w:rsidRPr="00550DDB">
          <w:rPr>
            <w:rFonts w:ascii="Arial" w:eastAsia="Times New Roman" w:hAnsi="Arial" w:cs="Arial"/>
            <w:color w:val="0B0080"/>
            <w:sz w:val="17"/>
            <w:szCs w:val="17"/>
            <w:u w:val="single"/>
            <w:vertAlign w:val="superscript"/>
            <w:lang w:val="en"/>
          </w:rPr>
          <w:t>[8]</w:t>
        </w:r>
      </w:hyperlink>
    </w:p>
    <w:p w:rsidR="00550DDB" w:rsidRPr="00550DDB" w:rsidRDefault="00550DDB" w:rsidP="00550DDB">
      <w:pPr>
        <w:shd w:val="clear" w:color="auto" w:fill="FFFFFF"/>
        <w:spacing w:before="120" w:after="120" w:line="240" w:lineRule="auto"/>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In the 4th century, as the </w:t>
      </w:r>
      <w:hyperlink r:id="rId107" w:tooltip="Desert Fathers" w:history="1">
        <w:r w:rsidRPr="00550DDB">
          <w:rPr>
            <w:rFonts w:ascii="Arial" w:eastAsia="Times New Roman" w:hAnsi="Arial" w:cs="Arial"/>
            <w:color w:val="0B0080"/>
            <w:sz w:val="21"/>
            <w:szCs w:val="21"/>
            <w:u w:val="single"/>
            <w:lang w:val="en"/>
          </w:rPr>
          <w:t>Desert Fathers</w:t>
        </w:r>
      </w:hyperlink>
      <w:r w:rsidRPr="00550DDB">
        <w:rPr>
          <w:rFonts w:ascii="Arial" w:eastAsia="Times New Roman" w:hAnsi="Arial" w:cs="Arial"/>
          <w:color w:val="252525"/>
          <w:sz w:val="21"/>
          <w:szCs w:val="21"/>
          <w:lang w:val="en"/>
        </w:rPr>
        <w:t> began to seek God in the deserts of Palestine and Egypt, they produced early models of </w:t>
      </w:r>
      <w:hyperlink r:id="rId108" w:tooltip="Christian monasticism" w:history="1">
        <w:r w:rsidRPr="00550DDB">
          <w:rPr>
            <w:rFonts w:ascii="Arial" w:eastAsia="Times New Roman" w:hAnsi="Arial" w:cs="Arial"/>
            <w:color w:val="0B0080"/>
            <w:sz w:val="21"/>
            <w:szCs w:val="21"/>
            <w:u w:val="single"/>
            <w:lang w:val="en"/>
          </w:rPr>
          <w:t>Christian monastic life</w:t>
        </w:r>
      </w:hyperlink>
      <w:r w:rsidRPr="00550DDB">
        <w:rPr>
          <w:rFonts w:ascii="Arial" w:eastAsia="Times New Roman" w:hAnsi="Arial" w:cs="Arial"/>
          <w:color w:val="252525"/>
          <w:sz w:val="21"/>
          <w:szCs w:val="21"/>
          <w:lang w:val="en"/>
        </w:rPr>
        <w:t> that persisted in the Eastern Church.</w:t>
      </w:r>
      <w:hyperlink r:id="rId109" w:anchor="cite_note-Cunningham88-11" w:history="1">
        <w:r w:rsidRPr="00550DDB">
          <w:rPr>
            <w:rFonts w:ascii="Arial" w:eastAsia="Times New Roman" w:hAnsi="Arial" w:cs="Arial"/>
            <w:color w:val="0B0080"/>
            <w:sz w:val="17"/>
            <w:szCs w:val="17"/>
            <w:u w:val="single"/>
            <w:vertAlign w:val="superscript"/>
            <w:lang w:val="en"/>
          </w:rPr>
          <w:t>[11</w:t>
        </w:r>
        <w:proofErr w:type="gramStart"/>
        <w:r w:rsidRPr="00550DDB">
          <w:rPr>
            <w:rFonts w:ascii="Arial" w:eastAsia="Times New Roman" w:hAnsi="Arial" w:cs="Arial"/>
            <w:color w:val="0B0080"/>
            <w:sz w:val="17"/>
            <w:szCs w:val="17"/>
            <w:u w:val="single"/>
            <w:vertAlign w:val="superscript"/>
            <w:lang w:val="en"/>
          </w:rPr>
          <w:t>]</w:t>
        </w:r>
        <w:proofErr w:type="gramEnd"/>
      </w:hyperlink>
      <w:hyperlink r:id="rId110" w:anchor="cite_note-global31-12" w:history="1">
        <w:r w:rsidRPr="00550DDB">
          <w:rPr>
            <w:rFonts w:ascii="Arial" w:eastAsia="Times New Roman" w:hAnsi="Arial" w:cs="Arial"/>
            <w:color w:val="0B0080"/>
            <w:sz w:val="17"/>
            <w:szCs w:val="17"/>
            <w:u w:val="single"/>
            <w:vertAlign w:val="superscript"/>
            <w:lang w:val="en"/>
          </w:rPr>
          <w:t>[12]</w:t>
        </w:r>
      </w:hyperlink>
      <w:r w:rsidRPr="00550DDB">
        <w:rPr>
          <w:rFonts w:ascii="Arial" w:eastAsia="Times New Roman" w:hAnsi="Arial" w:cs="Arial"/>
          <w:color w:val="252525"/>
          <w:sz w:val="21"/>
          <w:szCs w:val="21"/>
          <w:lang w:val="en"/>
        </w:rPr>
        <w:t> These early communities gave rise to the tradition of a Christian life of "constant prayer" in a monastic setting.</w:t>
      </w:r>
      <w:hyperlink r:id="rId111" w:anchor="cite_note-global31-12" w:history="1">
        <w:r w:rsidRPr="00550DDB">
          <w:rPr>
            <w:rFonts w:ascii="Arial" w:eastAsia="Times New Roman" w:hAnsi="Arial" w:cs="Arial"/>
            <w:color w:val="0B0080"/>
            <w:sz w:val="17"/>
            <w:szCs w:val="17"/>
            <w:u w:val="single"/>
            <w:vertAlign w:val="superscript"/>
            <w:lang w:val="en"/>
          </w:rPr>
          <w:t>[12]</w:t>
        </w:r>
      </w:hyperlink>
    </w:p>
    <w:p w:rsidR="00550DDB" w:rsidRPr="00550DDB" w:rsidRDefault="00550DDB" w:rsidP="00550DDB">
      <w:pPr>
        <w:shd w:val="clear" w:color="auto" w:fill="FFFFFF"/>
        <w:spacing w:before="120" w:after="120" w:line="240" w:lineRule="auto"/>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Although the desert monks gathered to hear scripture recited in public, and would then recite those words privately in their cells, this was not the same practice as what later became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since it involved no meditative step.</w:t>
      </w:r>
      <w:hyperlink r:id="rId112" w:anchor="cite_note-Cunningham88-11" w:history="1">
        <w:r w:rsidRPr="00550DDB">
          <w:rPr>
            <w:rFonts w:ascii="Arial" w:eastAsia="Times New Roman" w:hAnsi="Arial" w:cs="Arial"/>
            <w:color w:val="0B0080"/>
            <w:sz w:val="17"/>
            <w:szCs w:val="17"/>
            <w:u w:val="single"/>
            <w:vertAlign w:val="superscript"/>
            <w:lang w:val="en"/>
          </w:rPr>
          <w:t>[11</w:t>
        </w:r>
        <w:proofErr w:type="gramStart"/>
        <w:r w:rsidRPr="00550DDB">
          <w:rPr>
            <w:rFonts w:ascii="Arial" w:eastAsia="Times New Roman" w:hAnsi="Arial" w:cs="Arial"/>
            <w:color w:val="0B0080"/>
            <w:sz w:val="17"/>
            <w:szCs w:val="17"/>
            <w:u w:val="single"/>
            <w:vertAlign w:val="superscript"/>
            <w:lang w:val="en"/>
          </w:rPr>
          <w:t>]</w:t>
        </w:r>
        <w:proofErr w:type="gramEnd"/>
      </w:hyperlink>
      <w:hyperlink r:id="rId113" w:anchor="cite_note-global31-12" w:history="1">
        <w:r w:rsidRPr="00550DDB">
          <w:rPr>
            <w:rFonts w:ascii="Arial" w:eastAsia="Times New Roman" w:hAnsi="Arial" w:cs="Arial"/>
            <w:color w:val="0B0080"/>
            <w:sz w:val="17"/>
            <w:szCs w:val="17"/>
            <w:u w:val="single"/>
            <w:vertAlign w:val="superscript"/>
            <w:lang w:val="en"/>
          </w:rPr>
          <w:t>[12]</w:t>
        </w:r>
      </w:hyperlink>
    </w:p>
    <w:p w:rsidR="00550DDB" w:rsidRPr="00550DDB" w:rsidRDefault="00550DDB" w:rsidP="00550DDB">
      <w:pPr>
        <w:shd w:val="clear" w:color="auto" w:fill="FFFFFF"/>
        <w:spacing w:before="72" w:after="0" w:line="240" w:lineRule="auto"/>
        <w:outlineLvl w:val="2"/>
        <w:rPr>
          <w:rFonts w:ascii="Arial" w:eastAsia="Times New Roman" w:hAnsi="Arial" w:cs="Arial"/>
          <w:b/>
          <w:bCs/>
          <w:color w:val="000000"/>
          <w:sz w:val="25"/>
          <w:szCs w:val="25"/>
          <w:lang w:val="en"/>
        </w:rPr>
      </w:pPr>
      <w:r w:rsidRPr="00550DDB">
        <w:rPr>
          <w:rFonts w:ascii="Arial" w:eastAsia="Times New Roman" w:hAnsi="Arial" w:cs="Arial"/>
          <w:b/>
          <w:bCs/>
          <w:color w:val="000000"/>
          <w:sz w:val="25"/>
          <w:szCs w:val="25"/>
          <w:lang w:val="en"/>
        </w:rPr>
        <w:t xml:space="preserve">6th- to 12th-century </w:t>
      </w:r>
      <w:proofErr w:type="gramStart"/>
      <w:r w:rsidRPr="00550DDB">
        <w:rPr>
          <w:rFonts w:ascii="Arial" w:eastAsia="Times New Roman" w:hAnsi="Arial" w:cs="Arial"/>
          <w:b/>
          <w:bCs/>
          <w:color w:val="000000"/>
          <w:sz w:val="25"/>
          <w:szCs w:val="25"/>
          <w:lang w:val="en"/>
        </w:rPr>
        <w:t>monasticism</w:t>
      </w:r>
      <w:r w:rsidRPr="00550DDB">
        <w:rPr>
          <w:rFonts w:ascii="Arial" w:eastAsia="Times New Roman" w:hAnsi="Arial" w:cs="Arial"/>
          <w:color w:val="555555"/>
          <w:sz w:val="24"/>
          <w:szCs w:val="24"/>
          <w:lang w:val="en"/>
        </w:rPr>
        <w:t>[</w:t>
      </w:r>
      <w:proofErr w:type="gramEnd"/>
      <w:r w:rsidRPr="00550DDB">
        <w:rPr>
          <w:rFonts w:ascii="Arial" w:eastAsia="Times New Roman" w:hAnsi="Arial" w:cs="Arial"/>
          <w:color w:val="000000"/>
          <w:sz w:val="24"/>
          <w:szCs w:val="24"/>
          <w:lang w:val="en"/>
        </w:rPr>
        <w:fldChar w:fldCharType="begin"/>
      </w:r>
      <w:r w:rsidRPr="00550DDB">
        <w:rPr>
          <w:rFonts w:ascii="Arial" w:eastAsia="Times New Roman" w:hAnsi="Arial" w:cs="Arial"/>
          <w:color w:val="000000"/>
          <w:sz w:val="24"/>
          <w:szCs w:val="24"/>
          <w:lang w:val="en"/>
        </w:rPr>
        <w:instrText xml:space="preserve"> HYPERLINK "https://en.wikipedia.org/w/index.php?title=Lectio_Divina&amp;action=edit&amp;section=3" \o "Edit section: 6th- to 12th-century monasticism" </w:instrText>
      </w:r>
      <w:r w:rsidRPr="00550DDB">
        <w:rPr>
          <w:rFonts w:ascii="Arial" w:eastAsia="Times New Roman" w:hAnsi="Arial" w:cs="Arial"/>
          <w:color w:val="000000"/>
          <w:sz w:val="24"/>
          <w:szCs w:val="24"/>
          <w:lang w:val="en"/>
        </w:rPr>
        <w:fldChar w:fldCharType="separate"/>
      </w:r>
      <w:r w:rsidRPr="00550DDB">
        <w:rPr>
          <w:rFonts w:ascii="Arial" w:eastAsia="Times New Roman" w:hAnsi="Arial" w:cs="Arial"/>
          <w:color w:val="0B0080"/>
          <w:sz w:val="24"/>
          <w:szCs w:val="24"/>
          <w:u w:val="single"/>
          <w:lang w:val="en"/>
        </w:rPr>
        <w:t>edit</w:t>
      </w:r>
      <w:r w:rsidRPr="00550DDB">
        <w:rPr>
          <w:rFonts w:ascii="Arial" w:eastAsia="Times New Roman" w:hAnsi="Arial" w:cs="Arial"/>
          <w:color w:val="000000"/>
          <w:sz w:val="24"/>
          <w:szCs w:val="24"/>
          <w:lang w:val="en"/>
        </w:rPr>
        <w:fldChar w:fldCharType="end"/>
      </w:r>
      <w:r w:rsidRPr="00550DDB">
        <w:rPr>
          <w:rFonts w:ascii="Arial" w:eastAsia="Times New Roman" w:hAnsi="Arial" w:cs="Arial"/>
          <w:color w:val="555555"/>
          <w:sz w:val="24"/>
          <w:szCs w:val="24"/>
          <w:lang w:val="en"/>
        </w:rPr>
        <w:t>]</w:t>
      </w:r>
    </w:p>
    <w:p w:rsidR="00550DDB" w:rsidRPr="00550DDB" w:rsidRDefault="00550DDB" w:rsidP="00550DDB">
      <w:pPr>
        <w:shd w:val="clear" w:color="auto" w:fill="F8F9FA"/>
        <w:spacing w:after="0" w:line="240" w:lineRule="auto"/>
        <w:jc w:val="center"/>
        <w:rPr>
          <w:rFonts w:ascii="Arial" w:eastAsia="Times New Roman" w:hAnsi="Arial" w:cs="Arial"/>
          <w:color w:val="252525"/>
          <w:sz w:val="20"/>
          <w:szCs w:val="20"/>
          <w:lang w:val="en"/>
        </w:rPr>
      </w:pPr>
      <w:r w:rsidRPr="00550DDB">
        <w:rPr>
          <w:rFonts w:ascii="Arial" w:eastAsia="Times New Roman" w:hAnsi="Arial" w:cs="Arial"/>
          <w:noProof/>
          <w:color w:val="0B0080"/>
          <w:sz w:val="20"/>
          <w:szCs w:val="20"/>
        </w:rPr>
        <w:drawing>
          <wp:inline distT="0" distB="0" distL="0" distR="0" wp14:anchorId="72054EA6" wp14:editId="4ADB7A98">
            <wp:extent cx="1431290" cy="2351405"/>
            <wp:effectExtent l="0" t="0" r="0" b="0"/>
            <wp:docPr id="24" name="Picture 24" descr="https://upload.wikimedia.org/wikipedia/commons/thumb/d/d4/Heiligenkreuz.St._Benedict.jpg/150px-Heiligenkreuz.St._Benedict.jp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d/d4/Heiligenkreuz.St._Benedict.jpg/150px-Heiligenkreuz.St._Benedict.jpg">
                      <a:hlinkClick r:id="rId114"/>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31290" cy="2351405"/>
                    </a:xfrm>
                    <a:prstGeom prst="rect">
                      <a:avLst/>
                    </a:prstGeom>
                    <a:noFill/>
                    <a:ln>
                      <a:noFill/>
                    </a:ln>
                  </pic:spPr>
                </pic:pic>
              </a:graphicData>
            </a:graphic>
          </wp:inline>
        </w:drawing>
      </w:r>
    </w:p>
    <w:p w:rsidR="00550DDB" w:rsidRPr="00550DDB" w:rsidRDefault="007774E3" w:rsidP="00550DDB">
      <w:pPr>
        <w:shd w:val="clear" w:color="auto" w:fill="F8F9FA"/>
        <w:spacing w:line="336" w:lineRule="atLeast"/>
        <w:rPr>
          <w:rFonts w:ascii="Arial" w:eastAsia="Times New Roman" w:hAnsi="Arial" w:cs="Arial"/>
          <w:color w:val="252525"/>
          <w:sz w:val="19"/>
          <w:szCs w:val="19"/>
          <w:lang w:val="en"/>
        </w:rPr>
      </w:pPr>
      <w:hyperlink r:id="rId116" w:tooltip="Saint Benedict" w:history="1">
        <w:r w:rsidR="00550DDB" w:rsidRPr="00550DDB">
          <w:rPr>
            <w:rFonts w:ascii="Arial" w:eastAsia="Times New Roman" w:hAnsi="Arial" w:cs="Arial"/>
            <w:color w:val="0B0080"/>
            <w:sz w:val="19"/>
            <w:szCs w:val="19"/>
            <w:u w:val="single"/>
            <w:lang w:val="en"/>
          </w:rPr>
          <w:t>St. Benedict</w:t>
        </w:r>
      </w:hyperlink>
    </w:p>
    <w:p w:rsidR="00550DDB" w:rsidRPr="00550DDB" w:rsidRDefault="00550DDB" w:rsidP="00550DDB">
      <w:pPr>
        <w:shd w:val="clear" w:color="auto" w:fill="FFFFFF"/>
        <w:spacing w:before="120" w:after="120" w:line="240" w:lineRule="auto"/>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After Origen, </w:t>
      </w:r>
      <w:hyperlink r:id="rId117" w:tooltip="Church Fathers" w:history="1">
        <w:r w:rsidRPr="00550DDB">
          <w:rPr>
            <w:rFonts w:ascii="Arial" w:eastAsia="Times New Roman" w:hAnsi="Arial" w:cs="Arial"/>
            <w:color w:val="0B0080"/>
            <w:sz w:val="21"/>
            <w:szCs w:val="21"/>
            <w:u w:val="single"/>
            <w:lang w:val="en"/>
          </w:rPr>
          <w:t>Church Fathers</w:t>
        </w:r>
      </w:hyperlink>
      <w:r w:rsidRPr="00550DDB">
        <w:rPr>
          <w:rFonts w:ascii="Arial" w:eastAsia="Times New Roman" w:hAnsi="Arial" w:cs="Arial"/>
          <w:color w:val="252525"/>
          <w:sz w:val="21"/>
          <w:szCs w:val="21"/>
          <w:lang w:val="en"/>
        </w:rPr>
        <w:t> such as </w:t>
      </w:r>
      <w:hyperlink r:id="rId118" w:tooltip="St. Ambrose" w:history="1">
        <w:r w:rsidRPr="00550DDB">
          <w:rPr>
            <w:rFonts w:ascii="Arial" w:eastAsia="Times New Roman" w:hAnsi="Arial" w:cs="Arial"/>
            <w:color w:val="0B0080"/>
            <w:sz w:val="21"/>
            <w:szCs w:val="21"/>
            <w:u w:val="single"/>
            <w:lang w:val="en"/>
          </w:rPr>
          <w:t>St. Ambrose</w:t>
        </w:r>
      </w:hyperlink>
      <w:r w:rsidRPr="00550DDB">
        <w:rPr>
          <w:rFonts w:ascii="Arial" w:eastAsia="Times New Roman" w:hAnsi="Arial" w:cs="Arial"/>
          <w:color w:val="252525"/>
          <w:sz w:val="21"/>
          <w:szCs w:val="21"/>
          <w:lang w:val="en"/>
        </w:rPr>
        <w:t>, </w:t>
      </w:r>
      <w:hyperlink r:id="rId119" w:tooltip="St. Augustine" w:history="1">
        <w:r w:rsidRPr="00550DDB">
          <w:rPr>
            <w:rFonts w:ascii="Arial" w:eastAsia="Times New Roman" w:hAnsi="Arial" w:cs="Arial"/>
            <w:color w:val="0B0080"/>
            <w:sz w:val="21"/>
            <w:szCs w:val="21"/>
            <w:u w:val="single"/>
            <w:lang w:val="en"/>
          </w:rPr>
          <w:t>St. Augustine</w:t>
        </w:r>
      </w:hyperlink>
      <w:r w:rsidRPr="00550DDB">
        <w:rPr>
          <w:rFonts w:ascii="Arial" w:eastAsia="Times New Roman" w:hAnsi="Arial" w:cs="Arial"/>
          <w:color w:val="252525"/>
          <w:sz w:val="21"/>
          <w:szCs w:val="21"/>
          <w:lang w:val="en"/>
        </w:rPr>
        <w:t>, and St. </w:t>
      </w:r>
      <w:hyperlink r:id="rId120" w:tooltip="Hilary of Poitiers" w:history="1">
        <w:r w:rsidRPr="00550DDB">
          <w:rPr>
            <w:rFonts w:ascii="Arial" w:eastAsia="Times New Roman" w:hAnsi="Arial" w:cs="Arial"/>
            <w:color w:val="0B0080"/>
            <w:sz w:val="21"/>
            <w:szCs w:val="21"/>
            <w:u w:val="single"/>
            <w:lang w:val="en"/>
          </w:rPr>
          <w:t>Hilary of Poitiers</w:t>
        </w:r>
      </w:hyperlink>
      <w:r w:rsidRPr="00550DDB">
        <w:rPr>
          <w:rFonts w:ascii="Arial" w:eastAsia="Times New Roman" w:hAnsi="Arial" w:cs="Arial"/>
          <w:color w:val="252525"/>
          <w:sz w:val="21"/>
          <w:szCs w:val="21"/>
          <w:lang w:val="en"/>
        </w:rPr>
        <w:t> used the terms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and </w:t>
      </w:r>
      <w:hyperlink r:id="rId121" w:tooltip="Lectio Sacra" w:history="1">
        <w:r w:rsidRPr="00550DDB">
          <w:rPr>
            <w:rFonts w:ascii="Arial" w:eastAsia="Times New Roman" w:hAnsi="Arial" w:cs="Arial"/>
            <w:i/>
            <w:iCs/>
            <w:color w:val="0B0080"/>
            <w:sz w:val="21"/>
            <w:szCs w:val="21"/>
            <w:u w:val="single"/>
            <w:lang w:val="en"/>
          </w:rPr>
          <w:t>Lectio Sacra</w:t>
        </w:r>
      </w:hyperlink>
      <w:r w:rsidRPr="00550DDB">
        <w:rPr>
          <w:rFonts w:ascii="Arial" w:eastAsia="Times New Roman" w:hAnsi="Arial" w:cs="Arial"/>
          <w:color w:val="252525"/>
          <w:sz w:val="21"/>
          <w:szCs w:val="21"/>
          <w:lang w:val="en"/>
        </w:rPr>
        <w:t> to refer to the reading of Scripture.</w:t>
      </w:r>
      <w:hyperlink r:id="rId122" w:anchor="cite_note-13" w:history="1">
        <w:r w:rsidRPr="00550DDB">
          <w:rPr>
            <w:rFonts w:ascii="Arial" w:eastAsia="Times New Roman" w:hAnsi="Arial" w:cs="Arial"/>
            <w:color w:val="0B0080"/>
            <w:sz w:val="17"/>
            <w:szCs w:val="17"/>
            <w:u w:val="single"/>
            <w:vertAlign w:val="superscript"/>
            <w:lang w:val="en"/>
          </w:rPr>
          <w:t>[13]</w:t>
        </w:r>
      </w:hyperlink>
    </w:p>
    <w:p w:rsidR="00550DDB" w:rsidRPr="00550DDB" w:rsidRDefault="00550DDB" w:rsidP="00550DDB">
      <w:pPr>
        <w:shd w:val="clear" w:color="auto" w:fill="FFFFFF"/>
        <w:spacing w:before="120" w:after="120" w:line="240" w:lineRule="auto"/>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According to </w:t>
      </w:r>
      <w:hyperlink r:id="rId123" w:tooltip="Jean Leclercq, OSB" w:history="1">
        <w:r w:rsidRPr="00550DDB">
          <w:rPr>
            <w:rFonts w:ascii="Arial" w:eastAsia="Times New Roman" w:hAnsi="Arial" w:cs="Arial"/>
            <w:color w:val="0B0080"/>
            <w:sz w:val="21"/>
            <w:szCs w:val="21"/>
            <w:u w:val="single"/>
            <w:lang w:val="en"/>
          </w:rPr>
          <w:t xml:space="preserve">Jean </w:t>
        </w:r>
        <w:proofErr w:type="spellStart"/>
        <w:r w:rsidRPr="00550DDB">
          <w:rPr>
            <w:rFonts w:ascii="Arial" w:eastAsia="Times New Roman" w:hAnsi="Arial" w:cs="Arial"/>
            <w:color w:val="0B0080"/>
            <w:sz w:val="21"/>
            <w:szCs w:val="21"/>
            <w:u w:val="single"/>
            <w:lang w:val="en"/>
          </w:rPr>
          <w:t>Leclercq</w:t>
        </w:r>
        <w:proofErr w:type="spellEnd"/>
        <w:r w:rsidRPr="00550DDB">
          <w:rPr>
            <w:rFonts w:ascii="Arial" w:eastAsia="Times New Roman" w:hAnsi="Arial" w:cs="Arial"/>
            <w:color w:val="0B0080"/>
            <w:sz w:val="21"/>
            <w:szCs w:val="21"/>
            <w:u w:val="single"/>
            <w:lang w:val="en"/>
          </w:rPr>
          <w:t>, OSB</w:t>
        </w:r>
      </w:hyperlink>
      <w:r w:rsidRPr="00550DDB">
        <w:rPr>
          <w:rFonts w:ascii="Arial" w:eastAsia="Times New Roman" w:hAnsi="Arial" w:cs="Arial"/>
          <w:color w:val="252525"/>
          <w:sz w:val="21"/>
          <w:szCs w:val="21"/>
          <w:lang w:val="en"/>
        </w:rPr>
        <w:t>, the founders of the medieval tradition of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were </w:t>
      </w:r>
      <w:hyperlink r:id="rId124" w:tooltip="Saint Benedict" w:history="1">
        <w:r w:rsidRPr="00550DDB">
          <w:rPr>
            <w:rFonts w:ascii="Arial" w:eastAsia="Times New Roman" w:hAnsi="Arial" w:cs="Arial"/>
            <w:color w:val="0B0080"/>
            <w:sz w:val="21"/>
            <w:szCs w:val="21"/>
            <w:u w:val="single"/>
            <w:lang w:val="en"/>
          </w:rPr>
          <w:t>Saint Benedict</w:t>
        </w:r>
      </w:hyperlink>
      <w:r w:rsidRPr="00550DDB">
        <w:rPr>
          <w:rFonts w:ascii="Arial" w:eastAsia="Times New Roman" w:hAnsi="Arial" w:cs="Arial"/>
          <w:color w:val="252525"/>
          <w:sz w:val="21"/>
          <w:szCs w:val="21"/>
          <w:lang w:val="en"/>
        </w:rPr>
        <w:t> and </w:t>
      </w:r>
      <w:hyperlink r:id="rId125" w:tooltip="Pope Gregory I" w:history="1">
        <w:r w:rsidRPr="00550DDB">
          <w:rPr>
            <w:rFonts w:ascii="Arial" w:eastAsia="Times New Roman" w:hAnsi="Arial" w:cs="Arial"/>
            <w:color w:val="0B0080"/>
            <w:sz w:val="21"/>
            <w:szCs w:val="21"/>
            <w:u w:val="single"/>
            <w:lang w:val="en"/>
          </w:rPr>
          <w:t>Pope Gregory I</w:t>
        </w:r>
      </w:hyperlink>
      <w:r w:rsidRPr="00550DDB">
        <w:rPr>
          <w:rFonts w:ascii="Arial" w:eastAsia="Times New Roman" w:hAnsi="Arial" w:cs="Arial"/>
          <w:color w:val="252525"/>
          <w:sz w:val="21"/>
          <w:szCs w:val="21"/>
          <w:lang w:val="en"/>
        </w:rPr>
        <w:t>. However, the methods that they employed had precedents in the biblical period both in Hebrew and Greek. A text that combines these traditions is </w:t>
      </w:r>
      <w:hyperlink r:id="rId126" w:anchor="10:8" w:tooltip="wikisource:Bible (American Standard)/Romans" w:history="1">
        <w:r w:rsidRPr="00550DDB">
          <w:rPr>
            <w:rFonts w:ascii="Arial" w:eastAsia="Times New Roman" w:hAnsi="Arial" w:cs="Arial"/>
            <w:color w:val="663366"/>
            <w:sz w:val="21"/>
            <w:szCs w:val="21"/>
            <w:u w:val="single"/>
            <w:lang w:val="en"/>
          </w:rPr>
          <w:t>Romans 10:8–10</w:t>
        </w:r>
      </w:hyperlink>
      <w:r w:rsidRPr="00550DDB">
        <w:rPr>
          <w:rFonts w:ascii="Arial" w:eastAsia="Times New Roman" w:hAnsi="Arial" w:cs="Arial"/>
          <w:color w:val="252525"/>
          <w:sz w:val="21"/>
          <w:szCs w:val="21"/>
          <w:lang w:val="en"/>
        </w:rPr>
        <w:t> where </w:t>
      </w:r>
      <w:hyperlink r:id="rId127" w:tooltip="Apostle Paul" w:history="1">
        <w:r w:rsidRPr="00550DDB">
          <w:rPr>
            <w:rFonts w:ascii="Arial" w:eastAsia="Times New Roman" w:hAnsi="Arial" w:cs="Arial"/>
            <w:color w:val="0B0080"/>
            <w:sz w:val="21"/>
            <w:szCs w:val="21"/>
            <w:u w:val="single"/>
            <w:lang w:val="en"/>
          </w:rPr>
          <w:t>Apostle Paul</w:t>
        </w:r>
      </w:hyperlink>
      <w:r w:rsidRPr="00550DDB">
        <w:rPr>
          <w:rFonts w:ascii="Arial" w:eastAsia="Times New Roman" w:hAnsi="Arial" w:cs="Arial"/>
          <w:color w:val="252525"/>
          <w:sz w:val="21"/>
          <w:szCs w:val="21"/>
          <w:lang w:val="en"/>
        </w:rPr>
        <w:t> refers to the presence of God's word in the believer's "mouth or heart". It was the recitation of the biblical text that provided the rationale for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w:t>
      </w:r>
      <w:hyperlink r:id="rId128" w:anchor="cite_note-14" w:history="1">
        <w:r w:rsidRPr="00550DDB">
          <w:rPr>
            <w:rFonts w:ascii="Arial" w:eastAsia="Times New Roman" w:hAnsi="Arial" w:cs="Arial"/>
            <w:color w:val="0B0080"/>
            <w:sz w:val="17"/>
            <w:szCs w:val="17"/>
            <w:u w:val="single"/>
            <w:vertAlign w:val="superscript"/>
            <w:lang w:val="en"/>
          </w:rPr>
          <w:t>[14]</w:t>
        </w:r>
      </w:hyperlink>
    </w:p>
    <w:p w:rsidR="00550DDB" w:rsidRPr="00550DDB" w:rsidRDefault="00550DDB" w:rsidP="00550DDB">
      <w:pPr>
        <w:shd w:val="clear" w:color="auto" w:fill="FFFFFF"/>
        <w:spacing w:before="120" w:after="120" w:line="240" w:lineRule="auto"/>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lastRenderedPageBreak/>
        <w:t>With the motto </w:t>
      </w:r>
      <w:hyperlink r:id="rId129" w:tooltip="Ora et labora" w:history="1">
        <w:r w:rsidRPr="00550DDB">
          <w:rPr>
            <w:rFonts w:ascii="Arial" w:eastAsia="Times New Roman" w:hAnsi="Arial" w:cs="Arial"/>
            <w:i/>
            <w:iCs/>
            <w:color w:val="0B0080"/>
            <w:sz w:val="21"/>
            <w:szCs w:val="21"/>
            <w:u w:val="single"/>
            <w:lang w:val="en"/>
          </w:rPr>
          <w:t xml:space="preserve">Ora </w:t>
        </w:r>
        <w:proofErr w:type="gramStart"/>
        <w:r w:rsidRPr="00550DDB">
          <w:rPr>
            <w:rFonts w:ascii="Arial" w:eastAsia="Times New Roman" w:hAnsi="Arial" w:cs="Arial"/>
            <w:i/>
            <w:iCs/>
            <w:color w:val="0B0080"/>
            <w:sz w:val="21"/>
            <w:szCs w:val="21"/>
            <w:u w:val="single"/>
            <w:lang w:val="en"/>
          </w:rPr>
          <w:t>et</w:t>
        </w:r>
        <w:proofErr w:type="gramEnd"/>
        <w:r w:rsidRPr="00550DDB">
          <w:rPr>
            <w:rFonts w:ascii="Arial" w:eastAsia="Times New Roman" w:hAnsi="Arial" w:cs="Arial"/>
            <w:i/>
            <w:iCs/>
            <w:color w:val="0B0080"/>
            <w:sz w:val="21"/>
            <w:szCs w:val="21"/>
            <w:u w:val="single"/>
            <w:lang w:val="en"/>
          </w:rPr>
          <w:t xml:space="preserve"> </w:t>
        </w:r>
        <w:proofErr w:type="spellStart"/>
        <w:r w:rsidRPr="00550DDB">
          <w:rPr>
            <w:rFonts w:ascii="Arial" w:eastAsia="Times New Roman" w:hAnsi="Arial" w:cs="Arial"/>
            <w:i/>
            <w:iCs/>
            <w:color w:val="0B0080"/>
            <w:sz w:val="21"/>
            <w:szCs w:val="21"/>
            <w:u w:val="single"/>
            <w:lang w:val="en"/>
          </w:rPr>
          <w:t>labora</w:t>
        </w:r>
        <w:proofErr w:type="spellEnd"/>
      </w:hyperlink>
      <w:r w:rsidRPr="00550DDB">
        <w:rPr>
          <w:rFonts w:ascii="Arial" w:eastAsia="Times New Roman" w:hAnsi="Arial" w:cs="Arial"/>
          <w:color w:val="252525"/>
          <w:sz w:val="21"/>
          <w:szCs w:val="21"/>
          <w:lang w:val="en"/>
        </w:rPr>
        <w:t> ("Pray and work"), daily life in a Benedictine monastery consisted of three elements: liturgical prayer, manual labor and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a quiet prayerful reading of the Bible.</w:t>
      </w:r>
      <w:hyperlink r:id="rId130" w:anchor="cite_note-15" w:history="1">
        <w:r w:rsidRPr="00550DDB">
          <w:rPr>
            <w:rFonts w:ascii="Arial" w:eastAsia="Times New Roman" w:hAnsi="Arial" w:cs="Arial"/>
            <w:color w:val="0B0080"/>
            <w:sz w:val="17"/>
            <w:szCs w:val="17"/>
            <w:u w:val="single"/>
            <w:vertAlign w:val="superscript"/>
            <w:lang w:val="en"/>
          </w:rPr>
          <w:t>[15]</w:t>
        </w:r>
      </w:hyperlink>
      <w:r w:rsidRPr="00550DDB">
        <w:rPr>
          <w:rFonts w:ascii="Arial" w:eastAsia="Times New Roman" w:hAnsi="Arial" w:cs="Arial"/>
          <w:color w:val="252525"/>
          <w:sz w:val="21"/>
          <w:szCs w:val="21"/>
          <w:lang w:val="en"/>
        </w:rPr>
        <w:t> This slow and thoughtful reading of </w:t>
      </w:r>
      <w:hyperlink r:id="rId131" w:tooltip="Scripture" w:history="1">
        <w:r w:rsidRPr="00550DDB">
          <w:rPr>
            <w:rFonts w:ascii="Arial" w:eastAsia="Times New Roman" w:hAnsi="Arial" w:cs="Arial"/>
            <w:color w:val="0B0080"/>
            <w:sz w:val="21"/>
            <w:szCs w:val="21"/>
            <w:u w:val="single"/>
            <w:lang w:val="en"/>
          </w:rPr>
          <w:t>Scripture</w:t>
        </w:r>
      </w:hyperlink>
      <w:r w:rsidRPr="00550DDB">
        <w:rPr>
          <w:rFonts w:ascii="Arial" w:eastAsia="Times New Roman" w:hAnsi="Arial" w:cs="Arial"/>
          <w:color w:val="252525"/>
          <w:sz w:val="21"/>
          <w:szCs w:val="21"/>
          <w:lang w:val="en"/>
        </w:rPr>
        <w:t>, and the ensuing pondering of its meaning, was their </w:t>
      </w:r>
      <w:hyperlink r:id="rId132" w:tooltip="Christian meditation" w:history="1">
        <w:r w:rsidRPr="00550DDB">
          <w:rPr>
            <w:rFonts w:ascii="Arial" w:eastAsia="Times New Roman" w:hAnsi="Arial" w:cs="Arial"/>
            <w:color w:val="0B0080"/>
            <w:sz w:val="21"/>
            <w:szCs w:val="21"/>
            <w:u w:val="single"/>
            <w:lang w:val="en"/>
          </w:rPr>
          <w:t>meditation</w:t>
        </w:r>
      </w:hyperlink>
      <w:r w:rsidRPr="00550DDB">
        <w:rPr>
          <w:rFonts w:ascii="Arial" w:eastAsia="Times New Roman" w:hAnsi="Arial" w:cs="Arial"/>
          <w:color w:val="252525"/>
          <w:sz w:val="21"/>
          <w:szCs w:val="21"/>
          <w:lang w:val="en"/>
        </w:rPr>
        <w:t>. This </w:t>
      </w:r>
      <w:hyperlink r:id="rId133" w:tooltip="Spiritual practice" w:history="1">
        <w:r w:rsidRPr="00550DDB">
          <w:rPr>
            <w:rFonts w:ascii="Arial" w:eastAsia="Times New Roman" w:hAnsi="Arial" w:cs="Arial"/>
            <w:color w:val="0B0080"/>
            <w:sz w:val="21"/>
            <w:szCs w:val="21"/>
            <w:u w:val="single"/>
            <w:lang w:val="en"/>
          </w:rPr>
          <w:t>spiritual practice</w:t>
        </w:r>
      </w:hyperlink>
      <w:r w:rsidRPr="00550DDB">
        <w:rPr>
          <w:rFonts w:ascii="Arial" w:eastAsia="Times New Roman" w:hAnsi="Arial" w:cs="Arial"/>
          <w:color w:val="252525"/>
          <w:sz w:val="21"/>
          <w:szCs w:val="21"/>
          <w:lang w:val="en"/>
        </w:rPr>
        <w:t> is called "divine reading" or "spiritual reading" – i.e. </w:t>
      </w:r>
      <w:proofErr w:type="spellStart"/>
      <w:r w:rsidRPr="00550DDB">
        <w:rPr>
          <w:rFonts w:ascii="Arial" w:eastAsia="Times New Roman" w:hAnsi="Arial" w:cs="Arial"/>
          <w:i/>
          <w:iCs/>
          <w:color w:val="252525"/>
          <w:sz w:val="21"/>
          <w:szCs w:val="21"/>
          <w:lang w:val="en"/>
        </w:rPr>
        <w:t>lectio</w:t>
      </w:r>
      <w:proofErr w:type="spellEnd"/>
      <w:r w:rsidRPr="00550DDB">
        <w:rPr>
          <w:rFonts w:ascii="Arial" w:eastAsia="Times New Roman" w:hAnsi="Arial" w:cs="Arial"/>
          <w:i/>
          <w:iCs/>
          <w:color w:val="252525"/>
          <w:sz w:val="21"/>
          <w:szCs w:val="21"/>
          <w:lang w:val="en"/>
        </w:rPr>
        <w:t xml:space="preserve"> divina</w:t>
      </w:r>
      <w:r w:rsidRPr="00550DDB">
        <w:rPr>
          <w:rFonts w:ascii="Arial" w:eastAsia="Times New Roman" w:hAnsi="Arial" w:cs="Arial"/>
          <w:color w:val="252525"/>
          <w:sz w:val="21"/>
          <w:szCs w:val="21"/>
          <w:lang w:val="en"/>
        </w:rPr>
        <w:t>.</w:t>
      </w:r>
    </w:p>
    <w:p w:rsidR="00550DDB" w:rsidRPr="00550DDB" w:rsidRDefault="00550DDB" w:rsidP="00550DDB">
      <w:pPr>
        <w:shd w:val="clear" w:color="auto" w:fill="FFFFFF"/>
        <w:spacing w:before="120" w:after="120" w:line="240" w:lineRule="auto"/>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Benedict wrote</w:t>
      </w:r>
      <w:proofErr w:type="gramStart"/>
      <w:r w:rsidRPr="00550DDB">
        <w:rPr>
          <w:rFonts w:ascii="Arial" w:eastAsia="Times New Roman" w:hAnsi="Arial" w:cs="Arial"/>
          <w:color w:val="252525"/>
          <w:sz w:val="21"/>
          <w:szCs w:val="21"/>
          <w:lang w:val="en"/>
        </w:rPr>
        <w:t>:</w:t>
      </w:r>
      <w:proofErr w:type="gramEnd"/>
      <w:r w:rsidRPr="00550DDB">
        <w:rPr>
          <w:rFonts w:ascii="Arial" w:eastAsia="Times New Roman" w:hAnsi="Arial" w:cs="Arial"/>
          <w:color w:val="252525"/>
          <w:sz w:val="17"/>
          <w:szCs w:val="17"/>
          <w:vertAlign w:val="superscript"/>
          <w:lang w:val="en"/>
        </w:rPr>
        <w:fldChar w:fldCharType="begin"/>
      </w:r>
      <w:r w:rsidRPr="00550DDB">
        <w:rPr>
          <w:rFonts w:ascii="Arial" w:eastAsia="Times New Roman" w:hAnsi="Arial" w:cs="Arial"/>
          <w:color w:val="252525"/>
          <w:sz w:val="17"/>
          <w:szCs w:val="17"/>
          <w:vertAlign w:val="superscript"/>
          <w:lang w:val="en"/>
        </w:rPr>
        <w:instrText xml:space="preserve"> HYPERLINK "https://en.wikipedia.org/wiki/Lectio_Divina" \l "cite_note-Linman32-16" </w:instrText>
      </w:r>
      <w:r w:rsidRPr="00550DDB">
        <w:rPr>
          <w:rFonts w:ascii="Arial" w:eastAsia="Times New Roman" w:hAnsi="Arial" w:cs="Arial"/>
          <w:color w:val="252525"/>
          <w:sz w:val="17"/>
          <w:szCs w:val="17"/>
          <w:vertAlign w:val="superscript"/>
          <w:lang w:val="en"/>
        </w:rPr>
        <w:fldChar w:fldCharType="separate"/>
      </w:r>
      <w:r w:rsidRPr="00550DDB">
        <w:rPr>
          <w:rFonts w:ascii="Arial" w:eastAsia="Times New Roman" w:hAnsi="Arial" w:cs="Arial"/>
          <w:color w:val="0B0080"/>
          <w:sz w:val="17"/>
          <w:szCs w:val="17"/>
          <w:u w:val="single"/>
          <w:vertAlign w:val="superscript"/>
          <w:lang w:val="en"/>
        </w:rPr>
        <w:t>[16]</w:t>
      </w:r>
      <w:r w:rsidRPr="00550DDB">
        <w:rPr>
          <w:rFonts w:ascii="Arial" w:eastAsia="Times New Roman" w:hAnsi="Arial" w:cs="Arial"/>
          <w:color w:val="252525"/>
          <w:sz w:val="17"/>
          <w:szCs w:val="17"/>
          <w:vertAlign w:val="superscript"/>
          <w:lang w:val="en"/>
        </w:rPr>
        <w:fldChar w:fldCharType="end"/>
      </w:r>
    </w:p>
    <w:p w:rsidR="00550DDB" w:rsidRPr="00550DDB" w:rsidRDefault="00550DDB" w:rsidP="00550DDB">
      <w:pPr>
        <w:shd w:val="clear" w:color="auto" w:fill="FFFFFF"/>
        <w:spacing w:after="24" w:line="240" w:lineRule="auto"/>
        <w:ind w:left="720"/>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Idleness is the enemy of the soul. Therefore the brethren should have specified periods of manual labor as well as for prayerful reading [</w:t>
      </w:r>
      <w:proofErr w:type="spellStart"/>
      <w:r w:rsidRPr="00550DDB">
        <w:rPr>
          <w:rFonts w:ascii="Arial" w:eastAsia="Times New Roman" w:hAnsi="Arial" w:cs="Arial"/>
          <w:i/>
          <w:iCs/>
          <w:color w:val="252525"/>
          <w:sz w:val="21"/>
          <w:szCs w:val="21"/>
          <w:lang w:val="en"/>
        </w:rPr>
        <w:t>lectio</w:t>
      </w:r>
      <w:proofErr w:type="spellEnd"/>
      <w:r w:rsidRPr="00550DDB">
        <w:rPr>
          <w:rFonts w:ascii="Arial" w:eastAsia="Times New Roman" w:hAnsi="Arial" w:cs="Arial"/>
          <w:i/>
          <w:iCs/>
          <w:color w:val="252525"/>
          <w:sz w:val="21"/>
          <w:szCs w:val="21"/>
          <w:lang w:val="en"/>
        </w:rPr>
        <w:t xml:space="preserve"> divina</w:t>
      </w:r>
      <w:r w:rsidRPr="00550DDB">
        <w:rPr>
          <w:rFonts w:ascii="Arial" w:eastAsia="Times New Roman" w:hAnsi="Arial" w:cs="Arial"/>
          <w:color w:val="252525"/>
          <w:sz w:val="21"/>
          <w:szCs w:val="21"/>
          <w:lang w:val="en"/>
        </w:rPr>
        <w:t>]."</w:t>
      </w:r>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The </w:t>
      </w:r>
      <w:hyperlink r:id="rId134" w:tooltip="Rule of Saint Benedict" w:history="1">
        <w:r w:rsidRPr="00550DDB">
          <w:rPr>
            <w:rFonts w:ascii="Arial" w:eastAsia="Times New Roman" w:hAnsi="Arial" w:cs="Arial"/>
            <w:color w:val="0B0080"/>
            <w:sz w:val="21"/>
            <w:szCs w:val="21"/>
            <w:u w:val="single"/>
            <w:lang w:val="en"/>
          </w:rPr>
          <w:t>Rule of Saint Benedict</w:t>
        </w:r>
      </w:hyperlink>
      <w:r w:rsidRPr="00550DDB">
        <w:rPr>
          <w:rFonts w:ascii="Arial" w:eastAsia="Times New Roman" w:hAnsi="Arial" w:cs="Arial"/>
          <w:color w:val="252525"/>
          <w:sz w:val="21"/>
          <w:szCs w:val="21"/>
          <w:lang w:val="en"/>
        </w:rPr>
        <w:t> (chapter #48) stipulated specific times and manners for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The entire community in a monastery was to take part in the readings during Sunday, except those who had other tasks to perform.</w:t>
      </w:r>
      <w:hyperlink r:id="rId135" w:anchor="cite_note-Egan38-17" w:history="1">
        <w:r w:rsidRPr="00550DDB">
          <w:rPr>
            <w:rFonts w:ascii="Arial" w:eastAsia="Times New Roman" w:hAnsi="Arial" w:cs="Arial"/>
            <w:color w:val="0B0080"/>
            <w:sz w:val="17"/>
            <w:szCs w:val="17"/>
            <w:u w:val="single"/>
            <w:vertAlign w:val="superscript"/>
            <w:lang w:val="en"/>
          </w:rPr>
          <w:t>[17]</w:t>
        </w:r>
      </w:hyperlink>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Early in the 12th century, Saint </w:t>
      </w:r>
      <w:hyperlink r:id="rId136" w:tooltip="Bernard of Clairvaux" w:history="1">
        <w:r w:rsidRPr="00550DDB">
          <w:rPr>
            <w:rFonts w:ascii="Arial" w:eastAsia="Times New Roman" w:hAnsi="Arial" w:cs="Arial"/>
            <w:color w:val="0B0080"/>
            <w:sz w:val="21"/>
            <w:szCs w:val="21"/>
            <w:u w:val="single"/>
            <w:lang w:val="en"/>
          </w:rPr>
          <w:t xml:space="preserve">Bernard of </w:t>
        </w:r>
        <w:proofErr w:type="spellStart"/>
        <w:r w:rsidRPr="00550DDB">
          <w:rPr>
            <w:rFonts w:ascii="Arial" w:eastAsia="Times New Roman" w:hAnsi="Arial" w:cs="Arial"/>
            <w:color w:val="0B0080"/>
            <w:sz w:val="21"/>
            <w:szCs w:val="21"/>
            <w:u w:val="single"/>
            <w:lang w:val="en"/>
          </w:rPr>
          <w:t>Clairvaux</w:t>
        </w:r>
        <w:proofErr w:type="spellEnd"/>
      </w:hyperlink>
      <w:r w:rsidRPr="00550DDB">
        <w:rPr>
          <w:rFonts w:ascii="Arial" w:eastAsia="Times New Roman" w:hAnsi="Arial" w:cs="Arial"/>
          <w:color w:val="252525"/>
          <w:sz w:val="21"/>
          <w:szCs w:val="21"/>
          <w:lang w:val="en"/>
        </w:rPr>
        <w:t> was instrumental in re-emphasizing the importance of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within the </w:t>
      </w:r>
      <w:hyperlink r:id="rId137" w:tooltip="Cistercian" w:history="1">
        <w:r w:rsidRPr="00550DDB">
          <w:rPr>
            <w:rFonts w:ascii="Arial" w:eastAsia="Times New Roman" w:hAnsi="Arial" w:cs="Arial"/>
            <w:color w:val="0B0080"/>
            <w:sz w:val="21"/>
            <w:szCs w:val="21"/>
            <w:u w:val="single"/>
            <w:lang w:val="en"/>
          </w:rPr>
          <w:t>Cistercian</w:t>
        </w:r>
      </w:hyperlink>
      <w:r w:rsidRPr="00550DDB">
        <w:rPr>
          <w:rFonts w:ascii="Arial" w:eastAsia="Times New Roman" w:hAnsi="Arial" w:cs="Arial"/>
          <w:color w:val="252525"/>
          <w:sz w:val="21"/>
          <w:szCs w:val="21"/>
          <w:lang w:val="en"/>
        </w:rPr>
        <w:t> order. Bernard considered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and contemplation guided by the Holy Spirit the keys to nourishing Christian spirituality.</w:t>
      </w:r>
      <w:hyperlink r:id="rId138" w:anchor="cite_note-Egan91-18" w:history="1">
        <w:r w:rsidRPr="00550DDB">
          <w:rPr>
            <w:rFonts w:ascii="Arial" w:eastAsia="Times New Roman" w:hAnsi="Arial" w:cs="Arial"/>
            <w:color w:val="0B0080"/>
            <w:sz w:val="17"/>
            <w:szCs w:val="17"/>
            <w:u w:val="single"/>
            <w:vertAlign w:val="superscript"/>
            <w:lang w:val="en"/>
          </w:rPr>
          <w:t>[18]</w:t>
        </w:r>
      </w:hyperlink>
    </w:p>
    <w:p w:rsidR="00550DDB" w:rsidRPr="00550DDB" w:rsidRDefault="00550DDB" w:rsidP="00550DDB">
      <w:pPr>
        <w:shd w:val="clear" w:color="auto" w:fill="FFFFFF"/>
        <w:spacing w:before="72" w:after="0" w:line="240" w:lineRule="auto"/>
        <w:ind w:left="384"/>
        <w:outlineLvl w:val="2"/>
        <w:rPr>
          <w:rFonts w:ascii="Arial" w:eastAsia="Times New Roman" w:hAnsi="Arial" w:cs="Arial"/>
          <w:b/>
          <w:bCs/>
          <w:color w:val="000000"/>
          <w:sz w:val="25"/>
          <w:szCs w:val="25"/>
          <w:lang w:val="en"/>
        </w:rPr>
      </w:pPr>
      <w:r w:rsidRPr="00550DDB">
        <w:rPr>
          <w:rFonts w:ascii="Arial" w:eastAsia="Times New Roman" w:hAnsi="Arial" w:cs="Arial"/>
          <w:b/>
          <w:bCs/>
          <w:color w:val="000000"/>
          <w:sz w:val="25"/>
          <w:szCs w:val="25"/>
          <w:lang w:val="en"/>
        </w:rPr>
        <w:t xml:space="preserve">Formalization during the late 12th </w:t>
      </w:r>
      <w:proofErr w:type="gramStart"/>
      <w:r w:rsidRPr="00550DDB">
        <w:rPr>
          <w:rFonts w:ascii="Arial" w:eastAsia="Times New Roman" w:hAnsi="Arial" w:cs="Arial"/>
          <w:b/>
          <w:bCs/>
          <w:color w:val="000000"/>
          <w:sz w:val="25"/>
          <w:szCs w:val="25"/>
          <w:lang w:val="en"/>
        </w:rPr>
        <w:t>century</w:t>
      </w:r>
      <w:r w:rsidRPr="00550DDB">
        <w:rPr>
          <w:rFonts w:ascii="Arial" w:eastAsia="Times New Roman" w:hAnsi="Arial" w:cs="Arial"/>
          <w:color w:val="555555"/>
          <w:sz w:val="24"/>
          <w:szCs w:val="24"/>
          <w:lang w:val="en"/>
        </w:rPr>
        <w:t>[</w:t>
      </w:r>
      <w:proofErr w:type="gramEnd"/>
      <w:r w:rsidRPr="00550DDB">
        <w:rPr>
          <w:rFonts w:ascii="Arial" w:eastAsia="Times New Roman" w:hAnsi="Arial" w:cs="Arial"/>
          <w:color w:val="000000"/>
          <w:sz w:val="24"/>
          <w:szCs w:val="24"/>
          <w:lang w:val="en"/>
        </w:rPr>
        <w:fldChar w:fldCharType="begin"/>
      </w:r>
      <w:r w:rsidRPr="00550DDB">
        <w:rPr>
          <w:rFonts w:ascii="Arial" w:eastAsia="Times New Roman" w:hAnsi="Arial" w:cs="Arial"/>
          <w:color w:val="000000"/>
          <w:sz w:val="24"/>
          <w:szCs w:val="24"/>
          <w:lang w:val="en"/>
        </w:rPr>
        <w:instrText xml:space="preserve"> HYPERLINK "https://en.wikipedia.org/w/index.php?title=Lectio_Divina&amp;action=edit&amp;section=4" \o "Edit section: Formalization during the late 12th century" </w:instrText>
      </w:r>
      <w:r w:rsidRPr="00550DDB">
        <w:rPr>
          <w:rFonts w:ascii="Arial" w:eastAsia="Times New Roman" w:hAnsi="Arial" w:cs="Arial"/>
          <w:color w:val="000000"/>
          <w:sz w:val="24"/>
          <w:szCs w:val="24"/>
          <w:lang w:val="en"/>
        </w:rPr>
        <w:fldChar w:fldCharType="separate"/>
      </w:r>
      <w:r w:rsidRPr="00550DDB">
        <w:rPr>
          <w:rFonts w:ascii="Arial" w:eastAsia="Times New Roman" w:hAnsi="Arial" w:cs="Arial"/>
          <w:color w:val="0B0080"/>
          <w:sz w:val="24"/>
          <w:szCs w:val="24"/>
          <w:u w:val="single"/>
          <w:lang w:val="en"/>
        </w:rPr>
        <w:t>edit</w:t>
      </w:r>
      <w:r w:rsidRPr="00550DDB">
        <w:rPr>
          <w:rFonts w:ascii="Arial" w:eastAsia="Times New Roman" w:hAnsi="Arial" w:cs="Arial"/>
          <w:color w:val="000000"/>
          <w:sz w:val="24"/>
          <w:szCs w:val="24"/>
          <w:lang w:val="en"/>
        </w:rPr>
        <w:fldChar w:fldCharType="end"/>
      </w:r>
      <w:r w:rsidRPr="00550DDB">
        <w:rPr>
          <w:rFonts w:ascii="Arial" w:eastAsia="Times New Roman" w:hAnsi="Arial" w:cs="Arial"/>
          <w:color w:val="555555"/>
          <w:sz w:val="24"/>
          <w:szCs w:val="24"/>
          <w:lang w:val="en"/>
        </w:rPr>
        <w:t>]</w:t>
      </w:r>
    </w:p>
    <w:p w:rsidR="00550DDB" w:rsidRPr="00550DDB" w:rsidRDefault="00550DDB" w:rsidP="00550DDB">
      <w:pPr>
        <w:shd w:val="clear" w:color="auto" w:fill="F8F9FA"/>
        <w:spacing w:after="0" w:line="240" w:lineRule="auto"/>
        <w:ind w:left="384"/>
        <w:jc w:val="center"/>
        <w:rPr>
          <w:rFonts w:ascii="Arial" w:eastAsia="Times New Roman" w:hAnsi="Arial" w:cs="Arial"/>
          <w:color w:val="252525"/>
          <w:sz w:val="20"/>
          <w:szCs w:val="20"/>
          <w:lang w:val="en"/>
        </w:rPr>
      </w:pPr>
      <w:r w:rsidRPr="00550DDB">
        <w:rPr>
          <w:rFonts w:ascii="Arial" w:eastAsia="Times New Roman" w:hAnsi="Arial" w:cs="Arial"/>
          <w:noProof/>
          <w:color w:val="0B0080"/>
          <w:sz w:val="20"/>
          <w:szCs w:val="20"/>
        </w:rPr>
        <w:drawing>
          <wp:inline distT="0" distB="0" distL="0" distR="0" wp14:anchorId="50A7207A" wp14:editId="043CE5E7">
            <wp:extent cx="1431290" cy="1905000"/>
            <wp:effectExtent l="0" t="0" r="0" b="0"/>
            <wp:docPr id="25" name="Picture 25" descr="https://upload.wikimedia.org/wikipedia/commons/thumb/c/cb/Chapelle_Saint_Bruno.JPG/150px-Chapelle_Saint_Bruno.JP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c/cb/Chapelle_Saint_Bruno.JPG/150px-Chapelle_Saint_Bruno.JPG">
                      <a:hlinkClick r:id="rId139"/>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431290" cy="1905000"/>
                    </a:xfrm>
                    <a:prstGeom prst="rect">
                      <a:avLst/>
                    </a:prstGeom>
                    <a:noFill/>
                    <a:ln>
                      <a:noFill/>
                    </a:ln>
                  </pic:spPr>
                </pic:pic>
              </a:graphicData>
            </a:graphic>
          </wp:inline>
        </w:drawing>
      </w:r>
    </w:p>
    <w:p w:rsidR="00550DDB" w:rsidRPr="00550DDB" w:rsidRDefault="00550DDB" w:rsidP="00550DDB">
      <w:pPr>
        <w:shd w:val="clear" w:color="auto" w:fill="F8F9FA"/>
        <w:spacing w:line="336" w:lineRule="atLeast"/>
        <w:ind w:left="384"/>
        <w:rPr>
          <w:rFonts w:ascii="Arial" w:eastAsia="Times New Roman" w:hAnsi="Arial" w:cs="Arial"/>
          <w:color w:val="252525"/>
          <w:sz w:val="19"/>
          <w:szCs w:val="19"/>
          <w:lang w:val="en"/>
        </w:rPr>
      </w:pPr>
      <w:r w:rsidRPr="00550DDB">
        <w:rPr>
          <w:rFonts w:ascii="Arial" w:eastAsia="Times New Roman" w:hAnsi="Arial" w:cs="Arial"/>
          <w:color w:val="252525"/>
          <w:sz w:val="19"/>
          <w:szCs w:val="19"/>
          <w:lang w:val="en"/>
        </w:rPr>
        <w:t>A chapel at </w:t>
      </w:r>
      <w:hyperlink r:id="rId141" w:tooltip="Grande Chartreuse" w:history="1">
        <w:r w:rsidRPr="00550DDB">
          <w:rPr>
            <w:rFonts w:ascii="Arial" w:eastAsia="Times New Roman" w:hAnsi="Arial" w:cs="Arial"/>
            <w:color w:val="0B0080"/>
            <w:sz w:val="19"/>
            <w:szCs w:val="19"/>
            <w:u w:val="single"/>
            <w:lang w:val="en"/>
          </w:rPr>
          <w:t>Grande Chartreuse</w:t>
        </w:r>
      </w:hyperlink>
      <w:r w:rsidRPr="00550DDB">
        <w:rPr>
          <w:rFonts w:ascii="Arial" w:eastAsia="Times New Roman" w:hAnsi="Arial" w:cs="Arial"/>
          <w:color w:val="252525"/>
          <w:sz w:val="19"/>
          <w:szCs w:val="19"/>
          <w:lang w:val="en"/>
        </w:rPr>
        <w:t> where </w:t>
      </w:r>
      <w:r w:rsidRPr="00550DDB">
        <w:rPr>
          <w:rFonts w:ascii="Arial" w:eastAsia="Times New Roman" w:hAnsi="Arial" w:cs="Arial"/>
          <w:i/>
          <w:iCs/>
          <w:color w:val="252525"/>
          <w:sz w:val="19"/>
          <w:szCs w:val="19"/>
          <w:lang w:val="en"/>
        </w:rPr>
        <w:t>Ladder of the Monk</w:t>
      </w:r>
      <w:r w:rsidRPr="00550DDB">
        <w:rPr>
          <w:rFonts w:ascii="Arial" w:eastAsia="Times New Roman" w:hAnsi="Arial" w:cs="Arial"/>
          <w:color w:val="252525"/>
          <w:sz w:val="19"/>
          <w:szCs w:val="19"/>
          <w:lang w:val="en"/>
        </w:rPr>
        <w:t> was written by </w:t>
      </w:r>
      <w:proofErr w:type="spellStart"/>
      <w:r w:rsidRPr="00550DDB">
        <w:rPr>
          <w:rFonts w:ascii="Arial" w:eastAsia="Times New Roman" w:hAnsi="Arial" w:cs="Arial"/>
          <w:color w:val="252525"/>
          <w:sz w:val="19"/>
          <w:szCs w:val="19"/>
          <w:lang w:val="en"/>
        </w:rPr>
        <w:fldChar w:fldCharType="begin"/>
      </w:r>
      <w:r w:rsidRPr="00550DDB">
        <w:rPr>
          <w:rFonts w:ascii="Arial" w:eastAsia="Times New Roman" w:hAnsi="Arial" w:cs="Arial"/>
          <w:color w:val="252525"/>
          <w:sz w:val="19"/>
          <w:szCs w:val="19"/>
          <w:lang w:val="en"/>
        </w:rPr>
        <w:instrText xml:space="preserve"> HYPERLINK "https://en.wikipedia.org/wiki/Guigo_II" \o "Guigo II" </w:instrText>
      </w:r>
      <w:r w:rsidRPr="00550DDB">
        <w:rPr>
          <w:rFonts w:ascii="Arial" w:eastAsia="Times New Roman" w:hAnsi="Arial" w:cs="Arial"/>
          <w:color w:val="252525"/>
          <w:sz w:val="19"/>
          <w:szCs w:val="19"/>
          <w:lang w:val="en"/>
        </w:rPr>
        <w:fldChar w:fldCharType="separate"/>
      </w:r>
      <w:r w:rsidRPr="00550DDB">
        <w:rPr>
          <w:rFonts w:ascii="Arial" w:eastAsia="Times New Roman" w:hAnsi="Arial" w:cs="Arial"/>
          <w:color w:val="0B0080"/>
          <w:sz w:val="19"/>
          <w:szCs w:val="19"/>
          <w:u w:val="single"/>
          <w:lang w:val="en"/>
        </w:rPr>
        <w:t>Guigo</w:t>
      </w:r>
      <w:proofErr w:type="spellEnd"/>
      <w:r w:rsidRPr="00550DDB">
        <w:rPr>
          <w:rFonts w:ascii="Arial" w:eastAsia="Times New Roman" w:hAnsi="Arial" w:cs="Arial"/>
          <w:color w:val="0B0080"/>
          <w:sz w:val="19"/>
          <w:szCs w:val="19"/>
          <w:u w:val="single"/>
          <w:lang w:val="en"/>
        </w:rPr>
        <w:t xml:space="preserve"> II</w:t>
      </w:r>
      <w:r w:rsidRPr="00550DDB">
        <w:rPr>
          <w:rFonts w:ascii="Arial" w:eastAsia="Times New Roman" w:hAnsi="Arial" w:cs="Arial"/>
          <w:color w:val="252525"/>
          <w:sz w:val="19"/>
          <w:szCs w:val="19"/>
          <w:lang w:val="en"/>
        </w:rPr>
        <w:fldChar w:fldCharType="end"/>
      </w:r>
    </w:p>
    <w:p w:rsidR="00550DDB" w:rsidRPr="00550DDB" w:rsidRDefault="00550DDB" w:rsidP="00550DDB">
      <w:pPr>
        <w:shd w:val="clear" w:color="auto" w:fill="FFFFFF"/>
        <w:spacing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Seek in </w:t>
      </w:r>
      <w:r w:rsidRPr="00550DDB">
        <w:rPr>
          <w:rFonts w:ascii="Arial" w:eastAsia="Times New Roman" w:hAnsi="Arial" w:cs="Arial"/>
          <w:i/>
          <w:iCs/>
          <w:color w:val="252525"/>
          <w:sz w:val="21"/>
          <w:szCs w:val="21"/>
          <w:lang w:val="en"/>
        </w:rPr>
        <w:t>reading</w:t>
      </w:r>
      <w:r w:rsidRPr="00550DDB">
        <w:rPr>
          <w:rFonts w:ascii="Arial" w:eastAsia="Times New Roman" w:hAnsi="Arial" w:cs="Arial"/>
          <w:color w:val="252525"/>
          <w:sz w:val="21"/>
          <w:szCs w:val="21"/>
          <w:lang w:val="en"/>
        </w:rPr>
        <w:t> and you will find in </w:t>
      </w:r>
      <w:r w:rsidRPr="00550DDB">
        <w:rPr>
          <w:rFonts w:ascii="Arial" w:eastAsia="Times New Roman" w:hAnsi="Arial" w:cs="Arial"/>
          <w:i/>
          <w:iCs/>
          <w:color w:val="252525"/>
          <w:sz w:val="21"/>
          <w:szCs w:val="21"/>
          <w:lang w:val="en"/>
        </w:rPr>
        <w:t>meditation</w:t>
      </w:r>
      <w:r w:rsidRPr="00550DDB">
        <w:rPr>
          <w:rFonts w:ascii="Arial" w:eastAsia="Times New Roman" w:hAnsi="Arial" w:cs="Arial"/>
          <w:color w:val="252525"/>
          <w:sz w:val="21"/>
          <w:szCs w:val="21"/>
          <w:lang w:val="en"/>
        </w:rPr>
        <w:t>; knock in </w:t>
      </w:r>
      <w:r w:rsidRPr="00550DDB">
        <w:rPr>
          <w:rFonts w:ascii="Arial" w:eastAsia="Times New Roman" w:hAnsi="Arial" w:cs="Arial"/>
          <w:i/>
          <w:iCs/>
          <w:color w:val="252525"/>
          <w:sz w:val="21"/>
          <w:szCs w:val="21"/>
          <w:lang w:val="en"/>
        </w:rPr>
        <w:t>prayer</w:t>
      </w:r>
      <w:r w:rsidRPr="00550DDB">
        <w:rPr>
          <w:rFonts w:ascii="Arial" w:eastAsia="Times New Roman" w:hAnsi="Arial" w:cs="Arial"/>
          <w:color w:val="252525"/>
          <w:sz w:val="21"/>
          <w:szCs w:val="21"/>
          <w:lang w:val="en"/>
        </w:rPr>
        <w:t> and it will be opened to you in </w:t>
      </w:r>
      <w:r w:rsidRPr="00550DDB">
        <w:rPr>
          <w:rFonts w:ascii="Arial" w:eastAsia="Times New Roman" w:hAnsi="Arial" w:cs="Arial"/>
          <w:i/>
          <w:iCs/>
          <w:color w:val="252525"/>
          <w:sz w:val="21"/>
          <w:szCs w:val="21"/>
          <w:lang w:val="en"/>
        </w:rPr>
        <w:t>contemplation</w:t>
      </w:r>
      <w:r w:rsidRPr="00550DDB">
        <w:rPr>
          <w:rFonts w:ascii="Arial" w:eastAsia="Times New Roman" w:hAnsi="Arial" w:cs="Arial"/>
          <w:color w:val="252525"/>
          <w:sz w:val="21"/>
          <w:szCs w:val="21"/>
          <w:lang w:val="en"/>
        </w:rPr>
        <w:t xml:space="preserve"> — </w:t>
      </w:r>
      <w:proofErr w:type="gramStart"/>
      <w:r w:rsidRPr="00550DDB">
        <w:rPr>
          <w:rFonts w:ascii="Arial" w:eastAsia="Times New Roman" w:hAnsi="Arial" w:cs="Arial"/>
          <w:color w:val="252525"/>
          <w:sz w:val="21"/>
          <w:szCs w:val="21"/>
          <w:lang w:val="en"/>
        </w:rPr>
        <w:t>The</w:t>
      </w:r>
      <w:proofErr w:type="gramEnd"/>
      <w:r w:rsidRPr="00550DDB">
        <w:rPr>
          <w:rFonts w:ascii="Arial" w:eastAsia="Times New Roman" w:hAnsi="Arial" w:cs="Arial"/>
          <w:color w:val="252525"/>
          <w:sz w:val="21"/>
          <w:szCs w:val="21"/>
          <w:lang w:val="en"/>
        </w:rPr>
        <w:t xml:space="preserve"> four stages of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as taught by </w:t>
      </w:r>
      <w:hyperlink r:id="rId142" w:tooltip="John of the Cross" w:history="1">
        <w:r w:rsidRPr="00550DDB">
          <w:rPr>
            <w:rFonts w:ascii="Arial" w:eastAsia="Times New Roman" w:hAnsi="Arial" w:cs="Arial"/>
            <w:color w:val="0B0080"/>
            <w:sz w:val="21"/>
            <w:szCs w:val="21"/>
            <w:u w:val="single"/>
            <w:lang w:val="en"/>
          </w:rPr>
          <w:t>John of the Cross</w:t>
        </w:r>
      </w:hyperlink>
      <w:r w:rsidRPr="00550DDB">
        <w:rPr>
          <w:rFonts w:ascii="Arial" w:eastAsia="Times New Roman" w:hAnsi="Arial" w:cs="Arial"/>
          <w:color w:val="252525"/>
          <w:sz w:val="21"/>
          <w:szCs w:val="21"/>
          <w:lang w:val="en"/>
        </w:rPr>
        <w:t>.</w:t>
      </w:r>
      <w:hyperlink r:id="rId143" w:anchor="cite_note-Cunningham88-11" w:history="1">
        <w:r w:rsidRPr="00550DDB">
          <w:rPr>
            <w:rFonts w:ascii="Arial" w:eastAsia="Times New Roman" w:hAnsi="Arial" w:cs="Arial"/>
            <w:color w:val="0B0080"/>
            <w:sz w:val="17"/>
            <w:szCs w:val="17"/>
            <w:u w:val="single"/>
            <w:vertAlign w:val="superscript"/>
            <w:lang w:val="en"/>
          </w:rPr>
          <w:t>[11]</w:t>
        </w:r>
      </w:hyperlink>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The progression from Bible reading, to meditation, to prayer, to loving regard for God, was first formally described by </w:t>
      </w:r>
      <w:proofErr w:type="spellStart"/>
      <w:r w:rsidRPr="00550DDB">
        <w:rPr>
          <w:rFonts w:ascii="Arial" w:eastAsia="Times New Roman" w:hAnsi="Arial" w:cs="Arial"/>
          <w:color w:val="252525"/>
          <w:sz w:val="21"/>
          <w:szCs w:val="21"/>
          <w:lang w:val="en"/>
        </w:rPr>
        <w:fldChar w:fldCharType="begin"/>
      </w:r>
      <w:r w:rsidRPr="00550DDB">
        <w:rPr>
          <w:rFonts w:ascii="Arial" w:eastAsia="Times New Roman" w:hAnsi="Arial" w:cs="Arial"/>
          <w:color w:val="252525"/>
          <w:sz w:val="21"/>
          <w:szCs w:val="21"/>
          <w:lang w:val="en"/>
        </w:rPr>
        <w:instrText xml:space="preserve"> HYPERLINK "https://en.wikipedia.org/wiki/Guigo_II" \o "Guigo II" </w:instrText>
      </w:r>
      <w:r w:rsidRPr="00550DDB">
        <w:rPr>
          <w:rFonts w:ascii="Arial" w:eastAsia="Times New Roman" w:hAnsi="Arial" w:cs="Arial"/>
          <w:color w:val="252525"/>
          <w:sz w:val="21"/>
          <w:szCs w:val="21"/>
          <w:lang w:val="en"/>
        </w:rPr>
        <w:fldChar w:fldCharType="separate"/>
      </w:r>
      <w:r w:rsidRPr="00550DDB">
        <w:rPr>
          <w:rFonts w:ascii="Arial" w:eastAsia="Times New Roman" w:hAnsi="Arial" w:cs="Arial"/>
          <w:color w:val="0B0080"/>
          <w:sz w:val="21"/>
          <w:szCs w:val="21"/>
          <w:u w:val="single"/>
          <w:lang w:val="en"/>
        </w:rPr>
        <w:t>Guigo</w:t>
      </w:r>
      <w:proofErr w:type="spellEnd"/>
      <w:r w:rsidRPr="00550DDB">
        <w:rPr>
          <w:rFonts w:ascii="Arial" w:eastAsia="Times New Roman" w:hAnsi="Arial" w:cs="Arial"/>
          <w:color w:val="0B0080"/>
          <w:sz w:val="21"/>
          <w:szCs w:val="21"/>
          <w:u w:val="single"/>
          <w:lang w:val="en"/>
        </w:rPr>
        <w:t xml:space="preserve"> II</w:t>
      </w:r>
      <w:r w:rsidRPr="00550DDB">
        <w:rPr>
          <w:rFonts w:ascii="Arial" w:eastAsia="Times New Roman" w:hAnsi="Arial" w:cs="Arial"/>
          <w:color w:val="252525"/>
          <w:sz w:val="21"/>
          <w:szCs w:val="21"/>
          <w:lang w:val="en"/>
        </w:rPr>
        <w:fldChar w:fldCharType="end"/>
      </w:r>
      <w:r w:rsidRPr="00550DDB">
        <w:rPr>
          <w:rFonts w:ascii="Arial" w:eastAsia="Times New Roman" w:hAnsi="Arial" w:cs="Arial"/>
          <w:color w:val="252525"/>
          <w:sz w:val="21"/>
          <w:szCs w:val="21"/>
          <w:lang w:val="en"/>
        </w:rPr>
        <w:t>, a </w:t>
      </w:r>
      <w:hyperlink r:id="rId144" w:tooltip="Carthusian" w:history="1">
        <w:r w:rsidRPr="00550DDB">
          <w:rPr>
            <w:rFonts w:ascii="Arial" w:eastAsia="Times New Roman" w:hAnsi="Arial" w:cs="Arial"/>
            <w:color w:val="0B0080"/>
            <w:sz w:val="21"/>
            <w:szCs w:val="21"/>
            <w:u w:val="single"/>
            <w:lang w:val="en"/>
          </w:rPr>
          <w:t>Carthusian</w:t>
        </w:r>
      </w:hyperlink>
      <w:r w:rsidRPr="00550DDB">
        <w:rPr>
          <w:rFonts w:ascii="Arial" w:eastAsia="Times New Roman" w:hAnsi="Arial" w:cs="Arial"/>
          <w:color w:val="252525"/>
          <w:sz w:val="21"/>
          <w:szCs w:val="21"/>
          <w:lang w:val="en"/>
        </w:rPr>
        <w:t> monk and prior of </w:t>
      </w:r>
      <w:hyperlink r:id="rId145" w:tooltip="Grande Chartreuse" w:history="1">
        <w:r w:rsidRPr="00550DDB">
          <w:rPr>
            <w:rFonts w:ascii="Arial" w:eastAsia="Times New Roman" w:hAnsi="Arial" w:cs="Arial"/>
            <w:color w:val="0B0080"/>
            <w:sz w:val="21"/>
            <w:szCs w:val="21"/>
            <w:u w:val="single"/>
            <w:lang w:val="en"/>
          </w:rPr>
          <w:t>Grande Chartreuse</w:t>
        </w:r>
      </w:hyperlink>
      <w:r w:rsidRPr="00550DDB">
        <w:rPr>
          <w:rFonts w:ascii="Arial" w:eastAsia="Times New Roman" w:hAnsi="Arial" w:cs="Arial"/>
          <w:color w:val="252525"/>
          <w:sz w:val="21"/>
          <w:szCs w:val="21"/>
          <w:lang w:val="en"/>
        </w:rPr>
        <w:t> who died late in the 12th century.</w:t>
      </w:r>
      <w:hyperlink r:id="rId146" w:anchor="cite_note-Keith38-3" w:history="1">
        <w:r w:rsidRPr="00550DDB">
          <w:rPr>
            <w:rFonts w:ascii="Arial" w:eastAsia="Times New Roman" w:hAnsi="Arial" w:cs="Arial"/>
            <w:color w:val="0B0080"/>
            <w:sz w:val="17"/>
            <w:szCs w:val="17"/>
            <w:u w:val="single"/>
            <w:vertAlign w:val="superscript"/>
            <w:lang w:val="en"/>
          </w:rPr>
          <w:t>[3</w:t>
        </w:r>
        <w:proofErr w:type="gramStart"/>
        <w:r w:rsidRPr="00550DDB">
          <w:rPr>
            <w:rFonts w:ascii="Arial" w:eastAsia="Times New Roman" w:hAnsi="Arial" w:cs="Arial"/>
            <w:color w:val="0B0080"/>
            <w:sz w:val="17"/>
            <w:szCs w:val="17"/>
            <w:u w:val="single"/>
            <w:vertAlign w:val="superscript"/>
            <w:lang w:val="en"/>
          </w:rPr>
          <w:t>]</w:t>
        </w:r>
        <w:proofErr w:type="gramEnd"/>
      </w:hyperlink>
      <w:r w:rsidRPr="00550DDB">
        <w:rPr>
          <w:rFonts w:ascii="Arial" w:eastAsia="Times New Roman" w:hAnsi="Arial" w:cs="Arial"/>
          <w:color w:val="252525"/>
          <w:sz w:val="21"/>
          <w:szCs w:val="21"/>
          <w:lang w:val="en"/>
        </w:rPr>
        <w:t>The Carthusian order follows its own Rule, called the Statutes, rather than the Rule of St Benedict.</w:t>
      </w:r>
      <w:hyperlink r:id="rId147" w:anchor="cite_note-Keith38-3" w:history="1">
        <w:r w:rsidRPr="00550DDB">
          <w:rPr>
            <w:rFonts w:ascii="Arial" w:eastAsia="Times New Roman" w:hAnsi="Arial" w:cs="Arial"/>
            <w:color w:val="0B0080"/>
            <w:sz w:val="17"/>
            <w:szCs w:val="17"/>
            <w:u w:val="single"/>
            <w:vertAlign w:val="superscript"/>
            <w:lang w:val="en"/>
          </w:rPr>
          <w:t>[3]</w:t>
        </w:r>
      </w:hyperlink>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proofErr w:type="spellStart"/>
      <w:r w:rsidRPr="00550DDB">
        <w:rPr>
          <w:rFonts w:ascii="Arial" w:eastAsia="Times New Roman" w:hAnsi="Arial" w:cs="Arial"/>
          <w:color w:val="252525"/>
          <w:sz w:val="21"/>
          <w:szCs w:val="21"/>
          <w:lang w:val="en"/>
        </w:rPr>
        <w:t>Guigo</w:t>
      </w:r>
      <w:proofErr w:type="spellEnd"/>
      <w:r w:rsidRPr="00550DDB">
        <w:rPr>
          <w:rFonts w:ascii="Arial" w:eastAsia="Times New Roman" w:hAnsi="Arial" w:cs="Arial"/>
          <w:color w:val="252525"/>
          <w:sz w:val="21"/>
          <w:szCs w:val="21"/>
          <w:lang w:val="en"/>
        </w:rPr>
        <w:t xml:space="preserve"> II's book </w:t>
      </w:r>
      <w:r w:rsidRPr="00550DDB">
        <w:rPr>
          <w:rFonts w:ascii="Arial" w:eastAsia="Times New Roman" w:hAnsi="Arial" w:cs="Arial"/>
          <w:i/>
          <w:iCs/>
          <w:color w:val="252525"/>
          <w:sz w:val="21"/>
          <w:szCs w:val="21"/>
          <w:lang w:val="en"/>
        </w:rPr>
        <w:t>The Ladder of Monks</w:t>
      </w:r>
      <w:r w:rsidRPr="00550DDB">
        <w:rPr>
          <w:rFonts w:ascii="Arial" w:eastAsia="Times New Roman" w:hAnsi="Arial" w:cs="Arial"/>
          <w:color w:val="252525"/>
          <w:sz w:val="21"/>
          <w:szCs w:val="21"/>
          <w:lang w:val="en"/>
        </w:rPr>
        <w:t> is subtitled "a letter on the contemplative life" and is considered the first description of methodical prayer in the western mystical tradition.</w:t>
      </w:r>
      <w:hyperlink r:id="rId148" w:anchor="cite_note-19" w:history="1">
        <w:r w:rsidRPr="00550DDB">
          <w:rPr>
            <w:rFonts w:ascii="Arial" w:eastAsia="Times New Roman" w:hAnsi="Arial" w:cs="Arial"/>
            <w:color w:val="0B0080"/>
            <w:sz w:val="17"/>
            <w:szCs w:val="17"/>
            <w:u w:val="single"/>
            <w:vertAlign w:val="superscript"/>
            <w:lang w:val="en"/>
          </w:rPr>
          <w:t>[19]</w:t>
        </w:r>
      </w:hyperlink>
      <w:r w:rsidRPr="00550DDB">
        <w:rPr>
          <w:rFonts w:ascii="Arial" w:eastAsia="Times New Roman" w:hAnsi="Arial" w:cs="Arial"/>
          <w:color w:val="252525"/>
          <w:sz w:val="21"/>
          <w:szCs w:val="21"/>
          <w:lang w:val="en"/>
        </w:rPr>
        <w:t xml:space="preserve"> In </w:t>
      </w:r>
      <w:proofErr w:type="spellStart"/>
      <w:r w:rsidRPr="00550DDB">
        <w:rPr>
          <w:rFonts w:ascii="Arial" w:eastAsia="Times New Roman" w:hAnsi="Arial" w:cs="Arial"/>
          <w:color w:val="252525"/>
          <w:sz w:val="21"/>
          <w:szCs w:val="21"/>
          <w:lang w:val="en"/>
        </w:rPr>
        <w:t>Guigo's</w:t>
      </w:r>
      <w:proofErr w:type="spellEnd"/>
      <w:r w:rsidRPr="00550DDB">
        <w:rPr>
          <w:rFonts w:ascii="Arial" w:eastAsia="Times New Roman" w:hAnsi="Arial" w:cs="Arial"/>
          <w:color w:val="252525"/>
          <w:sz w:val="21"/>
          <w:szCs w:val="21"/>
          <w:lang w:val="en"/>
        </w:rPr>
        <w:t xml:space="preserve"> four stages one first reads, which leads to think about (i.e. </w:t>
      </w:r>
      <w:hyperlink r:id="rId149" w:tooltip="Christian meditation" w:history="1">
        <w:r w:rsidRPr="00550DDB">
          <w:rPr>
            <w:rFonts w:ascii="Arial" w:eastAsia="Times New Roman" w:hAnsi="Arial" w:cs="Arial"/>
            <w:color w:val="0B0080"/>
            <w:sz w:val="21"/>
            <w:szCs w:val="21"/>
            <w:u w:val="single"/>
            <w:lang w:val="en"/>
          </w:rPr>
          <w:t>meditate</w:t>
        </w:r>
      </w:hyperlink>
      <w:r w:rsidRPr="00550DDB">
        <w:rPr>
          <w:rFonts w:ascii="Arial" w:eastAsia="Times New Roman" w:hAnsi="Arial" w:cs="Arial"/>
          <w:color w:val="252525"/>
          <w:sz w:val="21"/>
          <w:szCs w:val="21"/>
          <w:lang w:val="en"/>
        </w:rPr>
        <w:t> on) the significance of the text; that process in turn leads the person to respond in prayer as the third stage. The fourth stage is when the prayer, in turn, points to the gift of quiet stillness in the presence of God, called </w:t>
      </w:r>
      <w:hyperlink r:id="rId150" w:tooltip="Contemplation" w:history="1">
        <w:r w:rsidRPr="00550DDB">
          <w:rPr>
            <w:rFonts w:ascii="Arial" w:eastAsia="Times New Roman" w:hAnsi="Arial" w:cs="Arial"/>
            <w:color w:val="0B0080"/>
            <w:sz w:val="21"/>
            <w:szCs w:val="21"/>
            <w:u w:val="single"/>
            <w:lang w:val="en"/>
          </w:rPr>
          <w:t>contemplation</w:t>
        </w:r>
      </w:hyperlink>
      <w:r w:rsidRPr="00550DDB">
        <w:rPr>
          <w:rFonts w:ascii="Arial" w:eastAsia="Times New Roman" w:hAnsi="Arial" w:cs="Arial"/>
          <w:color w:val="252525"/>
          <w:sz w:val="21"/>
          <w:szCs w:val="21"/>
          <w:lang w:val="en"/>
        </w:rPr>
        <w:t>.</w:t>
      </w:r>
      <w:hyperlink r:id="rId151" w:anchor="cite_note-Keith38-3" w:history="1">
        <w:r w:rsidRPr="00550DDB">
          <w:rPr>
            <w:rFonts w:ascii="Arial" w:eastAsia="Times New Roman" w:hAnsi="Arial" w:cs="Arial"/>
            <w:color w:val="0B0080"/>
            <w:sz w:val="17"/>
            <w:szCs w:val="17"/>
            <w:u w:val="single"/>
            <w:vertAlign w:val="superscript"/>
            <w:lang w:val="en"/>
          </w:rPr>
          <w:t>[3</w:t>
        </w:r>
        <w:proofErr w:type="gramStart"/>
        <w:r w:rsidRPr="00550DDB">
          <w:rPr>
            <w:rFonts w:ascii="Arial" w:eastAsia="Times New Roman" w:hAnsi="Arial" w:cs="Arial"/>
            <w:color w:val="0B0080"/>
            <w:sz w:val="17"/>
            <w:szCs w:val="17"/>
            <w:u w:val="single"/>
            <w:vertAlign w:val="superscript"/>
            <w:lang w:val="en"/>
          </w:rPr>
          <w:t>]</w:t>
        </w:r>
        <w:proofErr w:type="gramEnd"/>
      </w:hyperlink>
      <w:hyperlink r:id="rId152" w:anchor="cite_note-The_Oblate_Life.27_page_109-20" w:history="1">
        <w:r w:rsidRPr="00550DDB">
          <w:rPr>
            <w:rFonts w:ascii="Arial" w:eastAsia="Times New Roman" w:hAnsi="Arial" w:cs="Arial"/>
            <w:color w:val="0B0080"/>
            <w:sz w:val="17"/>
            <w:szCs w:val="17"/>
            <w:u w:val="single"/>
            <w:vertAlign w:val="superscript"/>
            <w:lang w:val="en"/>
          </w:rPr>
          <w:t>[20]</w:t>
        </w:r>
      </w:hyperlink>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proofErr w:type="spellStart"/>
      <w:r w:rsidRPr="00550DDB">
        <w:rPr>
          <w:rFonts w:ascii="Arial" w:eastAsia="Times New Roman" w:hAnsi="Arial" w:cs="Arial"/>
          <w:color w:val="252525"/>
          <w:sz w:val="21"/>
          <w:szCs w:val="21"/>
          <w:lang w:val="en"/>
        </w:rPr>
        <w:t>Guigo</w:t>
      </w:r>
      <w:proofErr w:type="spellEnd"/>
      <w:r w:rsidRPr="00550DDB">
        <w:rPr>
          <w:rFonts w:ascii="Arial" w:eastAsia="Times New Roman" w:hAnsi="Arial" w:cs="Arial"/>
          <w:color w:val="252525"/>
          <w:sz w:val="21"/>
          <w:szCs w:val="21"/>
          <w:lang w:val="en"/>
        </w:rPr>
        <w:t xml:space="preserve"> named the four steps of this "ladder" of prayer with the </w:t>
      </w:r>
      <w:hyperlink r:id="rId153" w:tooltip="Latin" w:history="1">
        <w:r w:rsidRPr="00550DDB">
          <w:rPr>
            <w:rFonts w:ascii="Arial" w:eastAsia="Times New Roman" w:hAnsi="Arial" w:cs="Arial"/>
            <w:color w:val="0B0080"/>
            <w:sz w:val="21"/>
            <w:szCs w:val="21"/>
            <w:u w:val="single"/>
            <w:lang w:val="en"/>
          </w:rPr>
          <w:t>Latin</w:t>
        </w:r>
      </w:hyperlink>
      <w:r w:rsidRPr="00550DDB">
        <w:rPr>
          <w:rFonts w:ascii="Arial" w:eastAsia="Times New Roman" w:hAnsi="Arial" w:cs="Arial"/>
          <w:color w:val="252525"/>
          <w:sz w:val="21"/>
          <w:szCs w:val="21"/>
          <w:lang w:val="en"/>
        </w:rPr>
        <w:t> terms </w:t>
      </w:r>
      <w:proofErr w:type="spellStart"/>
      <w:r w:rsidRPr="00550DDB">
        <w:rPr>
          <w:rFonts w:ascii="Arial" w:eastAsia="Times New Roman" w:hAnsi="Arial" w:cs="Arial"/>
          <w:i/>
          <w:iCs/>
          <w:color w:val="252525"/>
          <w:sz w:val="21"/>
          <w:szCs w:val="21"/>
          <w:lang w:val="en"/>
        </w:rPr>
        <w:t>lectio</w:t>
      </w:r>
      <w:proofErr w:type="spellEnd"/>
      <w:r w:rsidRPr="00550DDB">
        <w:rPr>
          <w:rFonts w:ascii="Arial" w:eastAsia="Times New Roman" w:hAnsi="Arial" w:cs="Arial"/>
          <w:color w:val="252525"/>
          <w:sz w:val="21"/>
          <w:szCs w:val="21"/>
          <w:lang w:val="en"/>
        </w:rPr>
        <w:t>, </w:t>
      </w:r>
      <w:proofErr w:type="spellStart"/>
      <w:r w:rsidRPr="00550DDB">
        <w:rPr>
          <w:rFonts w:ascii="Arial" w:eastAsia="Times New Roman" w:hAnsi="Arial" w:cs="Arial"/>
          <w:i/>
          <w:iCs/>
          <w:color w:val="252525"/>
          <w:sz w:val="21"/>
          <w:szCs w:val="21"/>
          <w:lang w:val="en"/>
        </w:rPr>
        <w:t>meditatio</w:t>
      </w:r>
      <w:proofErr w:type="spellEnd"/>
      <w:r w:rsidRPr="00550DDB">
        <w:rPr>
          <w:rFonts w:ascii="Arial" w:eastAsia="Times New Roman" w:hAnsi="Arial" w:cs="Arial"/>
          <w:color w:val="252525"/>
          <w:sz w:val="21"/>
          <w:szCs w:val="21"/>
          <w:lang w:val="en"/>
        </w:rPr>
        <w:t>, </w:t>
      </w:r>
      <w:proofErr w:type="spellStart"/>
      <w:r w:rsidRPr="00550DDB">
        <w:rPr>
          <w:rFonts w:ascii="Arial" w:eastAsia="Times New Roman" w:hAnsi="Arial" w:cs="Arial"/>
          <w:i/>
          <w:iCs/>
          <w:color w:val="252525"/>
          <w:sz w:val="21"/>
          <w:szCs w:val="21"/>
          <w:lang w:val="en"/>
        </w:rPr>
        <w:t>oratio</w:t>
      </w:r>
      <w:proofErr w:type="spellEnd"/>
      <w:r w:rsidRPr="00550DDB">
        <w:rPr>
          <w:rFonts w:ascii="Arial" w:eastAsia="Times New Roman" w:hAnsi="Arial" w:cs="Arial"/>
          <w:color w:val="252525"/>
          <w:sz w:val="21"/>
          <w:szCs w:val="21"/>
          <w:lang w:val="en"/>
        </w:rPr>
        <w:t>, and </w:t>
      </w:r>
      <w:proofErr w:type="spellStart"/>
      <w:r w:rsidRPr="00550DDB">
        <w:rPr>
          <w:rFonts w:ascii="Arial" w:eastAsia="Times New Roman" w:hAnsi="Arial" w:cs="Arial"/>
          <w:i/>
          <w:iCs/>
          <w:color w:val="252525"/>
          <w:sz w:val="21"/>
          <w:szCs w:val="21"/>
          <w:lang w:val="en"/>
        </w:rPr>
        <w:t>contemplatio</w:t>
      </w:r>
      <w:proofErr w:type="spellEnd"/>
      <w:r w:rsidRPr="00550DDB">
        <w:rPr>
          <w:rFonts w:ascii="Arial" w:eastAsia="Times New Roman" w:hAnsi="Arial" w:cs="Arial"/>
          <w:color w:val="252525"/>
          <w:sz w:val="21"/>
          <w:szCs w:val="21"/>
          <w:lang w:val="en"/>
        </w:rPr>
        <w:t>.</w:t>
      </w:r>
      <w:hyperlink r:id="rId154" w:anchor="cite_note-Keith38-3" w:history="1">
        <w:r w:rsidRPr="00550DDB">
          <w:rPr>
            <w:rFonts w:ascii="Arial" w:eastAsia="Times New Roman" w:hAnsi="Arial" w:cs="Arial"/>
            <w:color w:val="0B0080"/>
            <w:sz w:val="17"/>
            <w:szCs w:val="17"/>
            <w:u w:val="single"/>
            <w:vertAlign w:val="superscript"/>
            <w:lang w:val="en"/>
          </w:rPr>
          <w:t>[3]</w:t>
        </w:r>
      </w:hyperlink>
      <w:r w:rsidRPr="00550DDB">
        <w:rPr>
          <w:rFonts w:ascii="Arial" w:eastAsia="Times New Roman" w:hAnsi="Arial" w:cs="Arial"/>
          <w:color w:val="252525"/>
          <w:sz w:val="21"/>
          <w:szCs w:val="21"/>
          <w:lang w:val="en"/>
        </w:rPr>
        <w:t> In the 13th century the </w:t>
      </w:r>
      <w:hyperlink r:id="rId155" w:tooltip="Carmelite Rule of St. Albert" w:history="1">
        <w:r w:rsidRPr="00550DDB">
          <w:rPr>
            <w:rFonts w:ascii="Arial" w:eastAsia="Times New Roman" w:hAnsi="Arial" w:cs="Arial"/>
            <w:color w:val="0B0080"/>
            <w:sz w:val="21"/>
            <w:szCs w:val="21"/>
            <w:u w:val="single"/>
            <w:lang w:val="en"/>
          </w:rPr>
          <w:t>Carmelite Rule of St. Albert</w:t>
        </w:r>
      </w:hyperlink>
      <w:r w:rsidRPr="00550DDB">
        <w:rPr>
          <w:rFonts w:ascii="Arial" w:eastAsia="Times New Roman" w:hAnsi="Arial" w:cs="Arial"/>
          <w:color w:val="252525"/>
          <w:sz w:val="21"/>
          <w:szCs w:val="21"/>
          <w:lang w:val="en"/>
        </w:rPr>
        <w:t> prescribed to Carmelites the daily prayerful pondering on the Word of God, namely to ruminate day and night the Divine Law.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alongside the daily celebration of liturgy is to this day the pillar of prayer in Carmel.</w:t>
      </w:r>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was practiced by St. Dominic de Guzman, founder of the Dominican Order.</w:t>
      </w:r>
      <w:hyperlink r:id="rId156" w:anchor="cite_note-21" w:history="1">
        <w:r w:rsidRPr="00550DDB">
          <w:rPr>
            <w:rFonts w:ascii="Arial" w:eastAsia="Times New Roman" w:hAnsi="Arial" w:cs="Arial"/>
            <w:color w:val="0B0080"/>
            <w:sz w:val="17"/>
            <w:szCs w:val="17"/>
            <w:u w:val="single"/>
            <w:vertAlign w:val="superscript"/>
            <w:lang w:val="en"/>
          </w:rPr>
          <w:t>[21]</w:t>
        </w:r>
      </w:hyperlink>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lastRenderedPageBreak/>
        <w:t>In the 14th century, </w:t>
      </w:r>
      <w:hyperlink r:id="rId157" w:tooltip="Gerard of Zutphen" w:history="1">
        <w:r w:rsidRPr="00550DDB">
          <w:rPr>
            <w:rFonts w:ascii="Arial" w:eastAsia="Times New Roman" w:hAnsi="Arial" w:cs="Arial"/>
            <w:color w:val="0B0080"/>
            <w:sz w:val="21"/>
            <w:szCs w:val="21"/>
            <w:u w:val="single"/>
            <w:lang w:val="en"/>
          </w:rPr>
          <w:t xml:space="preserve">Gerard of </w:t>
        </w:r>
        <w:proofErr w:type="spellStart"/>
        <w:r w:rsidRPr="00550DDB">
          <w:rPr>
            <w:rFonts w:ascii="Arial" w:eastAsia="Times New Roman" w:hAnsi="Arial" w:cs="Arial"/>
            <w:color w:val="0B0080"/>
            <w:sz w:val="21"/>
            <w:szCs w:val="21"/>
            <w:u w:val="single"/>
            <w:lang w:val="en"/>
          </w:rPr>
          <w:t>Zutphen</w:t>
        </w:r>
        <w:proofErr w:type="spellEnd"/>
      </w:hyperlink>
      <w:r w:rsidRPr="00550DDB">
        <w:rPr>
          <w:rFonts w:ascii="Arial" w:eastAsia="Times New Roman" w:hAnsi="Arial" w:cs="Arial"/>
          <w:color w:val="252525"/>
          <w:sz w:val="21"/>
          <w:szCs w:val="21"/>
          <w:lang w:val="en"/>
        </w:rPr>
        <w:t> built on "</w:t>
      </w:r>
      <w:proofErr w:type="spellStart"/>
      <w:r w:rsidRPr="00550DDB">
        <w:rPr>
          <w:rFonts w:ascii="Arial" w:eastAsia="Times New Roman" w:hAnsi="Arial" w:cs="Arial"/>
          <w:color w:val="252525"/>
          <w:sz w:val="21"/>
          <w:szCs w:val="21"/>
          <w:lang w:val="en"/>
        </w:rPr>
        <w:t>Guigo's</w:t>
      </w:r>
      <w:proofErr w:type="spellEnd"/>
      <w:r w:rsidRPr="00550DDB">
        <w:rPr>
          <w:rFonts w:ascii="Arial" w:eastAsia="Times New Roman" w:hAnsi="Arial" w:cs="Arial"/>
          <w:color w:val="252525"/>
          <w:sz w:val="21"/>
          <w:szCs w:val="21"/>
          <w:lang w:val="en"/>
        </w:rPr>
        <w:t xml:space="preserve"> Ladder" to write his major work </w:t>
      </w:r>
      <w:r w:rsidRPr="00550DDB">
        <w:rPr>
          <w:rFonts w:ascii="Arial" w:eastAsia="Times New Roman" w:hAnsi="Arial" w:cs="Arial"/>
          <w:i/>
          <w:iCs/>
          <w:color w:val="252525"/>
          <w:sz w:val="21"/>
          <w:szCs w:val="21"/>
          <w:lang w:val="en"/>
        </w:rPr>
        <w:t>On Spiritual Ascents</w:t>
      </w:r>
      <w:r w:rsidRPr="00550DDB">
        <w:rPr>
          <w:rFonts w:ascii="Arial" w:eastAsia="Times New Roman" w:hAnsi="Arial" w:cs="Arial"/>
          <w:color w:val="252525"/>
          <w:sz w:val="21"/>
          <w:szCs w:val="21"/>
          <w:lang w:val="en"/>
        </w:rPr>
        <w:t>.</w:t>
      </w:r>
      <w:hyperlink r:id="rId158" w:anchor="cite_note-McGrath84-22" w:history="1">
        <w:r w:rsidRPr="00550DDB">
          <w:rPr>
            <w:rFonts w:ascii="Arial" w:eastAsia="Times New Roman" w:hAnsi="Arial" w:cs="Arial"/>
            <w:color w:val="0B0080"/>
            <w:sz w:val="17"/>
            <w:szCs w:val="17"/>
            <w:u w:val="single"/>
            <w:vertAlign w:val="superscript"/>
            <w:lang w:val="en"/>
          </w:rPr>
          <w:t>[22]</w:t>
        </w:r>
      </w:hyperlink>
      <w:r w:rsidRPr="00550DDB">
        <w:rPr>
          <w:rFonts w:ascii="Arial" w:eastAsia="Times New Roman" w:hAnsi="Arial" w:cs="Arial"/>
          <w:color w:val="252525"/>
          <w:sz w:val="21"/>
          <w:szCs w:val="21"/>
          <w:lang w:val="en"/>
        </w:rPr>
        <w:t> </w:t>
      </w:r>
      <w:proofErr w:type="spellStart"/>
      <w:r w:rsidRPr="00550DDB">
        <w:rPr>
          <w:rFonts w:ascii="Arial" w:eastAsia="Times New Roman" w:hAnsi="Arial" w:cs="Arial"/>
          <w:color w:val="252525"/>
          <w:sz w:val="21"/>
          <w:szCs w:val="21"/>
          <w:lang w:val="en"/>
        </w:rPr>
        <w:t>Zutphen</w:t>
      </w:r>
      <w:proofErr w:type="spellEnd"/>
      <w:r w:rsidRPr="00550DDB">
        <w:rPr>
          <w:rFonts w:ascii="Arial" w:eastAsia="Times New Roman" w:hAnsi="Arial" w:cs="Arial"/>
          <w:color w:val="252525"/>
          <w:sz w:val="21"/>
          <w:szCs w:val="21"/>
          <w:lang w:val="en"/>
        </w:rPr>
        <w:t xml:space="preserve"> warned against considered meditation without reading of scripture, and taught that the reading prepares the mind, so meditation will not fall into error. Similarly, he taught that meditation prepares the mind for contemplation.</w:t>
      </w:r>
      <w:hyperlink r:id="rId159" w:anchor="cite_note-McGrath84-22" w:history="1">
        <w:r w:rsidRPr="00550DDB">
          <w:rPr>
            <w:rFonts w:ascii="Arial" w:eastAsia="Times New Roman" w:hAnsi="Arial" w:cs="Arial"/>
            <w:color w:val="0B0080"/>
            <w:sz w:val="17"/>
            <w:szCs w:val="17"/>
            <w:u w:val="single"/>
            <w:vertAlign w:val="superscript"/>
            <w:lang w:val="en"/>
          </w:rPr>
          <w:t>[22]</w:t>
        </w:r>
      </w:hyperlink>
    </w:p>
    <w:p w:rsidR="00550DDB" w:rsidRPr="00550DDB" w:rsidRDefault="00550DDB" w:rsidP="00550DDB">
      <w:pPr>
        <w:shd w:val="clear" w:color="auto" w:fill="FFFFFF"/>
        <w:spacing w:before="72" w:after="0" w:line="240" w:lineRule="auto"/>
        <w:ind w:left="384"/>
        <w:outlineLvl w:val="2"/>
        <w:rPr>
          <w:rFonts w:ascii="Arial" w:eastAsia="Times New Roman" w:hAnsi="Arial" w:cs="Arial"/>
          <w:b/>
          <w:bCs/>
          <w:color w:val="000000"/>
          <w:sz w:val="25"/>
          <w:szCs w:val="25"/>
          <w:lang w:val="en"/>
        </w:rPr>
      </w:pPr>
      <w:r w:rsidRPr="00550DDB">
        <w:rPr>
          <w:rFonts w:ascii="Arial" w:eastAsia="Times New Roman" w:hAnsi="Arial" w:cs="Arial"/>
          <w:b/>
          <w:bCs/>
          <w:color w:val="000000"/>
          <w:sz w:val="25"/>
          <w:szCs w:val="25"/>
          <w:lang w:val="en"/>
        </w:rPr>
        <w:t xml:space="preserve">16th </w:t>
      </w:r>
      <w:proofErr w:type="gramStart"/>
      <w:r w:rsidRPr="00550DDB">
        <w:rPr>
          <w:rFonts w:ascii="Arial" w:eastAsia="Times New Roman" w:hAnsi="Arial" w:cs="Arial"/>
          <w:b/>
          <w:bCs/>
          <w:color w:val="000000"/>
          <w:sz w:val="25"/>
          <w:szCs w:val="25"/>
          <w:lang w:val="en"/>
        </w:rPr>
        <w:t>century</w:t>
      </w:r>
      <w:r w:rsidRPr="00550DDB">
        <w:rPr>
          <w:rFonts w:ascii="Arial" w:eastAsia="Times New Roman" w:hAnsi="Arial" w:cs="Arial"/>
          <w:color w:val="555555"/>
          <w:sz w:val="24"/>
          <w:szCs w:val="24"/>
          <w:lang w:val="en"/>
        </w:rPr>
        <w:t>[</w:t>
      </w:r>
      <w:proofErr w:type="gramEnd"/>
      <w:r w:rsidRPr="00550DDB">
        <w:rPr>
          <w:rFonts w:ascii="Arial" w:eastAsia="Times New Roman" w:hAnsi="Arial" w:cs="Arial"/>
          <w:color w:val="000000"/>
          <w:sz w:val="24"/>
          <w:szCs w:val="24"/>
          <w:lang w:val="en"/>
        </w:rPr>
        <w:fldChar w:fldCharType="begin"/>
      </w:r>
      <w:r w:rsidRPr="00550DDB">
        <w:rPr>
          <w:rFonts w:ascii="Arial" w:eastAsia="Times New Roman" w:hAnsi="Arial" w:cs="Arial"/>
          <w:color w:val="000000"/>
          <w:sz w:val="24"/>
          <w:szCs w:val="24"/>
          <w:lang w:val="en"/>
        </w:rPr>
        <w:instrText xml:space="preserve"> HYPERLINK "https://en.wikipedia.org/w/index.php?title=Lectio_Divina&amp;action=edit&amp;section=5" \o "Edit section: 16th century" </w:instrText>
      </w:r>
      <w:r w:rsidRPr="00550DDB">
        <w:rPr>
          <w:rFonts w:ascii="Arial" w:eastAsia="Times New Roman" w:hAnsi="Arial" w:cs="Arial"/>
          <w:color w:val="000000"/>
          <w:sz w:val="24"/>
          <w:szCs w:val="24"/>
          <w:lang w:val="en"/>
        </w:rPr>
        <w:fldChar w:fldCharType="separate"/>
      </w:r>
      <w:r w:rsidRPr="00550DDB">
        <w:rPr>
          <w:rFonts w:ascii="Arial" w:eastAsia="Times New Roman" w:hAnsi="Arial" w:cs="Arial"/>
          <w:color w:val="0B0080"/>
          <w:sz w:val="24"/>
          <w:szCs w:val="24"/>
          <w:u w:val="single"/>
          <w:lang w:val="en"/>
        </w:rPr>
        <w:t>edit</w:t>
      </w:r>
      <w:r w:rsidRPr="00550DDB">
        <w:rPr>
          <w:rFonts w:ascii="Arial" w:eastAsia="Times New Roman" w:hAnsi="Arial" w:cs="Arial"/>
          <w:color w:val="000000"/>
          <w:sz w:val="24"/>
          <w:szCs w:val="24"/>
          <w:lang w:val="en"/>
        </w:rPr>
        <w:fldChar w:fldCharType="end"/>
      </w:r>
      <w:r w:rsidRPr="00550DDB">
        <w:rPr>
          <w:rFonts w:ascii="Arial" w:eastAsia="Times New Roman" w:hAnsi="Arial" w:cs="Arial"/>
          <w:color w:val="555555"/>
          <w:sz w:val="24"/>
          <w:szCs w:val="24"/>
          <w:lang w:val="en"/>
        </w:rPr>
        <w:t>]</w:t>
      </w:r>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By the beginning of the 16th century, the methods of "methodical prayer" had reached Spain and St. </w:t>
      </w:r>
      <w:hyperlink r:id="rId160" w:tooltip="John of the Cross" w:history="1">
        <w:r w:rsidRPr="00550DDB">
          <w:rPr>
            <w:rFonts w:ascii="Arial" w:eastAsia="Times New Roman" w:hAnsi="Arial" w:cs="Arial"/>
            <w:color w:val="0B0080"/>
            <w:sz w:val="21"/>
            <w:szCs w:val="21"/>
            <w:u w:val="single"/>
            <w:lang w:val="en"/>
          </w:rPr>
          <w:t>John of the Cross</w:t>
        </w:r>
      </w:hyperlink>
      <w:r w:rsidRPr="00550DDB">
        <w:rPr>
          <w:rFonts w:ascii="Arial" w:eastAsia="Times New Roman" w:hAnsi="Arial" w:cs="Arial"/>
          <w:color w:val="252525"/>
          <w:sz w:val="21"/>
          <w:szCs w:val="21"/>
          <w:lang w:val="en"/>
        </w:rPr>
        <w:t> taught the four stages of </w:t>
      </w:r>
      <w:proofErr w:type="spellStart"/>
      <w:r w:rsidRPr="00550DDB">
        <w:rPr>
          <w:rFonts w:ascii="Arial" w:eastAsia="Times New Roman" w:hAnsi="Arial" w:cs="Arial"/>
          <w:color w:val="252525"/>
          <w:sz w:val="21"/>
          <w:szCs w:val="21"/>
          <w:lang w:val="en"/>
        </w:rPr>
        <w:fldChar w:fldCharType="begin"/>
      </w:r>
      <w:r w:rsidRPr="00550DDB">
        <w:rPr>
          <w:rFonts w:ascii="Arial" w:eastAsia="Times New Roman" w:hAnsi="Arial" w:cs="Arial"/>
          <w:color w:val="252525"/>
          <w:sz w:val="21"/>
          <w:szCs w:val="21"/>
          <w:lang w:val="en"/>
        </w:rPr>
        <w:instrText xml:space="preserve"> HYPERLINK "https://en.wikipedia.org/wiki/Guigo_II" \o "Guigo II" </w:instrText>
      </w:r>
      <w:r w:rsidRPr="00550DDB">
        <w:rPr>
          <w:rFonts w:ascii="Arial" w:eastAsia="Times New Roman" w:hAnsi="Arial" w:cs="Arial"/>
          <w:color w:val="252525"/>
          <w:sz w:val="21"/>
          <w:szCs w:val="21"/>
          <w:lang w:val="en"/>
        </w:rPr>
        <w:fldChar w:fldCharType="separate"/>
      </w:r>
      <w:r w:rsidRPr="00550DDB">
        <w:rPr>
          <w:rFonts w:ascii="Arial" w:eastAsia="Times New Roman" w:hAnsi="Arial" w:cs="Arial"/>
          <w:color w:val="0B0080"/>
          <w:sz w:val="21"/>
          <w:szCs w:val="21"/>
          <w:u w:val="single"/>
          <w:lang w:val="en"/>
        </w:rPr>
        <w:t>Guigo</w:t>
      </w:r>
      <w:proofErr w:type="spellEnd"/>
      <w:r w:rsidRPr="00550DDB">
        <w:rPr>
          <w:rFonts w:ascii="Arial" w:eastAsia="Times New Roman" w:hAnsi="Arial" w:cs="Arial"/>
          <w:color w:val="0B0080"/>
          <w:sz w:val="21"/>
          <w:szCs w:val="21"/>
          <w:u w:val="single"/>
          <w:lang w:val="en"/>
        </w:rPr>
        <w:t xml:space="preserve"> II</w:t>
      </w:r>
      <w:r w:rsidRPr="00550DDB">
        <w:rPr>
          <w:rFonts w:ascii="Arial" w:eastAsia="Times New Roman" w:hAnsi="Arial" w:cs="Arial"/>
          <w:color w:val="252525"/>
          <w:sz w:val="21"/>
          <w:szCs w:val="21"/>
          <w:lang w:val="en"/>
        </w:rPr>
        <w:fldChar w:fldCharType="end"/>
      </w:r>
      <w:r w:rsidRPr="00550DDB">
        <w:rPr>
          <w:rFonts w:ascii="Arial" w:eastAsia="Times New Roman" w:hAnsi="Arial" w:cs="Arial"/>
          <w:color w:val="252525"/>
          <w:sz w:val="21"/>
          <w:szCs w:val="21"/>
          <w:lang w:val="en"/>
        </w:rPr>
        <w:t> to his monks.</w:t>
      </w:r>
      <w:hyperlink r:id="rId161" w:anchor="cite_note-Cunningham88-11" w:history="1">
        <w:r w:rsidRPr="00550DDB">
          <w:rPr>
            <w:rFonts w:ascii="Arial" w:eastAsia="Times New Roman" w:hAnsi="Arial" w:cs="Arial"/>
            <w:color w:val="0B0080"/>
            <w:sz w:val="17"/>
            <w:szCs w:val="17"/>
            <w:u w:val="single"/>
            <w:vertAlign w:val="superscript"/>
            <w:lang w:val="en"/>
          </w:rPr>
          <w:t>[11]</w:t>
        </w:r>
      </w:hyperlink>
      <w:r w:rsidRPr="00550DDB">
        <w:rPr>
          <w:rFonts w:ascii="Arial" w:eastAsia="Times New Roman" w:hAnsi="Arial" w:cs="Arial"/>
          <w:color w:val="252525"/>
          <w:sz w:val="21"/>
          <w:szCs w:val="21"/>
          <w:lang w:val="en"/>
        </w:rPr>
        <w:t> During the century, </w:t>
      </w:r>
      <w:hyperlink r:id="rId162" w:tooltip="Protestant Reformers" w:history="1">
        <w:r w:rsidRPr="00550DDB">
          <w:rPr>
            <w:rFonts w:ascii="Arial" w:eastAsia="Times New Roman" w:hAnsi="Arial" w:cs="Arial"/>
            <w:color w:val="0B0080"/>
            <w:sz w:val="21"/>
            <w:szCs w:val="21"/>
            <w:u w:val="single"/>
            <w:lang w:val="en"/>
          </w:rPr>
          <w:t>Protestant Reformers</w:t>
        </w:r>
      </w:hyperlink>
      <w:r w:rsidRPr="00550DDB">
        <w:rPr>
          <w:rFonts w:ascii="Arial" w:eastAsia="Times New Roman" w:hAnsi="Arial" w:cs="Arial"/>
          <w:color w:val="252525"/>
          <w:sz w:val="21"/>
          <w:szCs w:val="21"/>
          <w:lang w:val="en"/>
        </w:rPr>
        <w:t> such as </w:t>
      </w:r>
      <w:hyperlink r:id="rId163" w:tooltip="John Calvin" w:history="1">
        <w:r w:rsidRPr="00550DDB">
          <w:rPr>
            <w:rFonts w:ascii="Arial" w:eastAsia="Times New Roman" w:hAnsi="Arial" w:cs="Arial"/>
            <w:color w:val="0B0080"/>
            <w:sz w:val="21"/>
            <w:szCs w:val="21"/>
            <w:u w:val="single"/>
            <w:lang w:val="en"/>
          </w:rPr>
          <w:t>John Calvin</w:t>
        </w:r>
      </w:hyperlink>
      <w:r w:rsidRPr="00550DDB">
        <w:rPr>
          <w:rFonts w:ascii="Arial" w:eastAsia="Times New Roman" w:hAnsi="Arial" w:cs="Arial"/>
          <w:color w:val="252525"/>
          <w:sz w:val="21"/>
          <w:szCs w:val="21"/>
          <w:lang w:val="en"/>
        </w:rPr>
        <w:t> continued to advocate the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w:t>
      </w:r>
      <w:hyperlink r:id="rId164" w:anchor="cite_note-ThompsonHoward2005-1" w:history="1">
        <w:r w:rsidRPr="00550DDB">
          <w:rPr>
            <w:rFonts w:ascii="Arial" w:eastAsia="Times New Roman" w:hAnsi="Arial" w:cs="Arial"/>
            <w:color w:val="0B0080"/>
            <w:sz w:val="17"/>
            <w:szCs w:val="17"/>
            <w:u w:val="single"/>
            <w:vertAlign w:val="superscript"/>
            <w:lang w:val="en"/>
          </w:rPr>
          <w:t>[1]</w:t>
        </w:r>
      </w:hyperlink>
      <w:r w:rsidRPr="00550DDB">
        <w:rPr>
          <w:rFonts w:ascii="Arial" w:eastAsia="Times New Roman" w:hAnsi="Arial" w:cs="Arial"/>
          <w:color w:val="252525"/>
          <w:sz w:val="21"/>
          <w:szCs w:val="21"/>
          <w:lang w:val="en"/>
        </w:rPr>
        <w:t> A </w:t>
      </w:r>
      <w:hyperlink r:id="rId165" w:tooltip="Reformed churches" w:history="1">
        <w:r w:rsidRPr="00550DDB">
          <w:rPr>
            <w:rFonts w:ascii="Arial" w:eastAsia="Times New Roman" w:hAnsi="Arial" w:cs="Arial"/>
            <w:color w:val="0B0080"/>
            <w:sz w:val="21"/>
            <w:szCs w:val="21"/>
            <w:u w:val="single"/>
            <w:lang w:val="en"/>
          </w:rPr>
          <w:t>Reformed</w:t>
        </w:r>
      </w:hyperlink>
      <w:r w:rsidRPr="00550DDB">
        <w:rPr>
          <w:rFonts w:ascii="Arial" w:eastAsia="Times New Roman" w:hAnsi="Arial" w:cs="Arial"/>
          <w:color w:val="252525"/>
          <w:sz w:val="21"/>
          <w:szCs w:val="21"/>
          <w:lang w:val="en"/>
        </w:rPr>
        <w:t> version of the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was also popular among the </w:t>
      </w:r>
      <w:hyperlink r:id="rId166" w:tooltip="Puritan" w:history="1">
        <w:r w:rsidRPr="00550DDB">
          <w:rPr>
            <w:rFonts w:ascii="Arial" w:eastAsia="Times New Roman" w:hAnsi="Arial" w:cs="Arial"/>
            <w:color w:val="0B0080"/>
            <w:sz w:val="21"/>
            <w:szCs w:val="21"/>
            <w:u w:val="single"/>
            <w:lang w:val="en"/>
          </w:rPr>
          <w:t>Puritans</w:t>
        </w:r>
      </w:hyperlink>
      <w:r w:rsidRPr="00550DDB">
        <w:rPr>
          <w:rFonts w:ascii="Arial" w:eastAsia="Times New Roman" w:hAnsi="Arial" w:cs="Arial"/>
          <w:color w:val="252525"/>
          <w:sz w:val="21"/>
          <w:szCs w:val="21"/>
          <w:lang w:val="en"/>
        </w:rPr>
        <w:t>: </w:t>
      </w:r>
      <w:hyperlink r:id="rId167" w:tooltip="Richard Baxter" w:history="1">
        <w:r w:rsidRPr="00550DDB">
          <w:rPr>
            <w:rFonts w:ascii="Arial" w:eastAsia="Times New Roman" w:hAnsi="Arial" w:cs="Arial"/>
            <w:color w:val="0B0080"/>
            <w:sz w:val="21"/>
            <w:szCs w:val="21"/>
            <w:u w:val="single"/>
            <w:lang w:val="en"/>
          </w:rPr>
          <w:t>Richard Baxter</w:t>
        </w:r>
      </w:hyperlink>
      <w:r w:rsidRPr="00550DDB">
        <w:rPr>
          <w:rFonts w:ascii="Arial" w:eastAsia="Times New Roman" w:hAnsi="Arial" w:cs="Arial"/>
          <w:color w:val="252525"/>
          <w:sz w:val="21"/>
          <w:szCs w:val="21"/>
          <w:lang w:val="en"/>
        </w:rPr>
        <w:t>, a Puritan theologian, championed the practice.</w:t>
      </w:r>
      <w:hyperlink r:id="rId168" w:anchor="cite_note-ThompsonHoward2005-1" w:history="1">
        <w:r w:rsidRPr="00550DDB">
          <w:rPr>
            <w:rFonts w:ascii="Arial" w:eastAsia="Times New Roman" w:hAnsi="Arial" w:cs="Arial"/>
            <w:color w:val="0B0080"/>
            <w:sz w:val="17"/>
            <w:szCs w:val="17"/>
            <w:u w:val="single"/>
            <w:vertAlign w:val="superscript"/>
            <w:lang w:val="en"/>
          </w:rPr>
          <w:t>[1]</w:t>
        </w:r>
      </w:hyperlink>
    </w:p>
    <w:p w:rsidR="00550DDB" w:rsidRPr="00550DDB" w:rsidRDefault="00550DDB" w:rsidP="00550DDB">
      <w:pPr>
        <w:shd w:val="clear" w:color="auto" w:fill="FFFFFF"/>
        <w:spacing w:before="72" w:after="0" w:line="240" w:lineRule="auto"/>
        <w:ind w:left="384"/>
        <w:outlineLvl w:val="2"/>
        <w:rPr>
          <w:rFonts w:ascii="Arial" w:eastAsia="Times New Roman" w:hAnsi="Arial" w:cs="Arial"/>
          <w:b/>
          <w:bCs/>
          <w:color w:val="000000"/>
          <w:sz w:val="25"/>
          <w:szCs w:val="25"/>
          <w:lang w:val="en"/>
        </w:rPr>
      </w:pPr>
      <w:r w:rsidRPr="00550DDB">
        <w:rPr>
          <w:rFonts w:ascii="Arial" w:eastAsia="Times New Roman" w:hAnsi="Arial" w:cs="Arial"/>
          <w:b/>
          <w:bCs/>
          <w:color w:val="000000"/>
          <w:sz w:val="25"/>
          <w:szCs w:val="25"/>
          <w:lang w:val="en"/>
        </w:rPr>
        <w:t xml:space="preserve">20th- and 21st-century </w:t>
      </w:r>
      <w:proofErr w:type="gramStart"/>
      <w:r w:rsidRPr="00550DDB">
        <w:rPr>
          <w:rFonts w:ascii="Arial" w:eastAsia="Times New Roman" w:hAnsi="Arial" w:cs="Arial"/>
          <w:b/>
          <w:bCs/>
          <w:color w:val="000000"/>
          <w:sz w:val="25"/>
          <w:szCs w:val="25"/>
          <w:lang w:val="en"/>
        </w:rPr>
        <w:t>revival</w:t>
      </w:r>
      <w:r w:rsidRPr="00550DDB">
        <w:rPr>
          <w:rFonts w:ascii="Arial" w:eastAsia="Times New Roman" w:hAnsi="Arial" w:cs="Arial"/>
          <w:color w:val="555555"/>
          <w:sz w:val="24"/>
          <w:szCs w:val="24"/>
          <w:lang w:val="en"/>
        </w:rPr>
        <w:t>[</w:t>
      </w:r>
      <w:proofErr w:type="gramEnd"/>
      <w:r w:rsidRPr="00550DDB">
        <w:rPr>
          <w:rFonts w:ascii="Arial" w:eastAsia="Times New Roman" w:hAnsi="Arial" w:cs="Arial"/>
          <w:color w:val="000000"/>
          <w:sz w:val="24"/>
          <w:szCs w:val="24"/>
          <w:lang w:val="en"/>
        </w:rPr>
        <w:fldChar w:fldCharType="begin"/>
      </w:r>
      <w:r w:rsidRPr="00550DDB">
        <w:rPr>
          <w:rFonts w:ascii="Arial" w:eastAsia="Times New Roman" w:hAnsi="Arial" w:cs="Arial"/>
          <w:color w:val="000000"/>
          <w:sz w:val="24"/>
          <w:szCs w:val="24"/>
          <w:lang w:val="en"/>
        </w:rPr>
        <w:instrText xml:space="preserve"> HYPERLINK "https://en.wikipedia.org/w/index.php?title=Lectio_Divina&amp;action=edit&amp;section=6" \o "Edit section: 20th- and 21st-century revival" </w:instrText>
      </w:r>
      <w:r w:rsidRPr="00550DDB">
        <w:rPr>
          <w:rFonts w:ascii="Arial" w:eastAsia="Times New Roman" w:hAnsi="Arial" w:cs="Arial"/>
          <w:color w:val="000000"/>
          <w:sz w:val="24"/>
          <w:szCs w:val="24"/>
          <w:lang w:val="en"/>
        </w:rPr>
        <w:fldChar w:fldCharType="separate"/>
      </w:r>
      <w:r w:rsidRPr="00550DDB">
        <w:rPr>
          <w:rFonts w:ascii="Arial" w:eastAsia="Times New Roman" w:hAnsi="Arial" w:cs="Arial"/>
          <w:color w:val="0B0080"/>
          <w:sz w:val="24"/>
          <w:szCs w:val="24"/>
          <w:u w:val="single"/>
          <w:lang w:val="en"/>
        </w:rPr>
        <w:t>edit</w:t>
      </w:r>
      <w:r w:rsidRPr="00550DDB">
        <w:rPr>
          <w:rFonts w:ascii="Arial" w:eastAsia="Times New Roman" w:hAnsi="Arial" w:cs="Arial"/>
          <w:color w:val="000000"/>
          <w:sz w:val="24"/>
          <w:szCs w:val="24"/>
          <w:lang w:val="en"/>
        </w:rPr>
        <w:fldChar w:fldCharType="end"/>
      </w:r>
      <w:r w:rsidRPr="00550DDB">
        <w:rPr>
          <w:rFonts w:ascii="Arial" w:eastAsia="Times New Roman" w:hAnsi="Arial" w:cs="Arial"/>
          <w:color w:val="555555"/>
          <w:sz w:val="24"/>
          <w:szCs w:val="24"/>
          <w:lang w:val="en"/>
        </w:rPr>
        <w:t>]</w:t>
      </w:r>
    </w:p>
    <w:p w:rsidR="00550DDB" w:rsidRPr="00550DDB" w:rsidRDefault="00550DDB" w:rsidP="00550DDB">
      <w:pPr>
        <w:shd w:val="clear" w:color="auto" w:fill="F8F9FA"/>
        <w:spacing w:after="0" w:line="240" w:lineRule="auto"/>
        <w:ind w:left="720"/>
        <w:jc w:val="center"/>
        <w:rPr>
          <w:rFonts w:ascii="Arial" w:eastAsia="Times New Roman" w:hAnsi="Arial" w:cs="Arial"/>
          <w:color w:val="252525"/>
          <w:sz w:val="20"/>
          <w:szCs w:val="20"/>
          <w:lang w:val="en"/>
        </w:rPr>
      </w:pPr>
      <w:r w:rsidRPr="00550DDB">
        <w:rPr>
          <w:rFonts w:ascii="Arial" w:eastAsia="Times New Roman" w:hAnsi="Arial" w:cs="Arial"/>
          <w:noProof/>
          <w:color w:val="0B0080"/>
          <w:sz w:val="20"/>
          <w:szCs w:val="20"/>
        </w:rPr>
        <w:drawing>
          <wp:inline distT="0" distB="0" distL="0" distR="0" wp14:anchorId="3695D0FF" wp14:editId="1D40073D">
            <wp:extent cx="1431290" cy="2035810"/>
            <wp:effectExtent l="0" t="0" r="0" b="2540"/>
            <wp:docPr id="26" name="Picture 26" descr="https://upload.wikimedia.org/wikipedia/commons/thumb/b/bf/Paulaudenece1977.jpg/150px-Paulaudenece1977.jp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b/bf/Paulaudenece1977.jpg/150px-Paulaudenece1977.jpg">
                      <a:hlinkClick r:id="rId169"/>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431290" cy="2035810"/>
                    </a:xfrm>
                    <a:prstGeom prst="rect">
                      <a:avLst/>
                    </a:prstGeom>
                    <a:noFill/>
                    <a:ln>
                      <a:noFill/>
                    </a:ln>
                  </pic:spPr>
                </pic:pic>
              </a:graphicData>
            </a:graphic>
          </wp:inline>
        </w:drawing>
      </w:r>
    </w:p>
    <w:p w:rsidR="00550DDB" w:rsidRPr="00550DDB" w:rsidRDefault="00550DDB" w:rsidP="00550DDB">
      <w:pPr>
        <w:shd w:val="clear" w:color="auto" w:fill="F8F9FA"/>
        <w:spacing w:line="336" w:lineRule="atLeast"/>
        <w:ind w:left="720"/>
        <w:rPr>
          <w:rFonts w:ascii="Arial" w:eastAsia="Times New Roman" w:hAnsi="Arial" w:cs="Arial"/>
          <w:color w:val="252525"/>
          <w:sz w:val="19"/>
          <w:szCs w:val="19"/>
          <w:lang w:val="en"/>
        </w:rPr>
      </w:pPr>
      <w:r w:rsidRPr="00550DDB">
        <w:rPr>
          <w:rFonts w:ascii="Arial" w:eastAsia="Times New Roman" w:hAnsi="Arial" w:cs="Arial"/>
          <w:color w:val="252525"/>
          <w:sz w:val="19"/>
          <w:szCs w:val="19"/>
          <w:lang w:val="en"/>
        </w:rPr>
        <w:t>Pope </w:t>
      </w:r>
      <w:hyperlink r:id="rId171" w:tooltip="Paul VI" w:history="1">
        <w:r w:rsidRPr="00550DDB">
          <w:rPr>
            <w:rFonts w:ascii="Arial" w:eastAsia="Times New Roman" w:hAnsi="Arial" w:cs="Arial"/>
            <w:color w:val="0B0080"/>
            <w:sz w:val="19"/>
            <w:szCs w:val="19"/>
            <w:u w:val="single"/>
            <w:lang w:val="en"/>
          </w:rPr>
          <w:t>Paul VI</w:t>
        </w:r>
      </w:hyperlink>
      <w:r w:rsidRPr="00550DDB">
        <w:rPr>
          <w:rFonts w:ascii="Arial" w:eastAsia="Times New Roman" w:hAnsi="Arial" w:cs="Arial"/>
          <w:color w:val="252525"/>
          <w:sz w:val="19"/>
          <w:szCs w:val="19"/>
          <w:lang w:val="en"/>
        </w:rPr>
        <w:t>, who issued the constitution </w:t>
      </w:r>
      <w:hyperlink r:id="rId172" w:tooltip="Dei verbum" w:history="1">
        <w:r w:rsidRPr="00550DDB">
          <w:rPr>
            <w:rFonts w:ascii="Arial" w:eastAsia="Times New Roman" w:hAnsi="Arial" w:cs="Arial"/>
            <w:i/>
            <w:iCs/>
            <w:color w:val="0B0080"/>
            <w:sz w:val="19"/>
            <w:szCs w:val="19"/>
            <w:u w:val="single"/>
            <w:lang w:val="en"/>
          </w:rPr>
          <w:t>Dei verbum</w:t>
        </w:r>
      </w:hyperlink>
      <w:r w:rsidRPr="00550DDB">
        <w:rPr>
          <w:rFonts w:ascii="Arial" w:eastAsia="Times New Roman" w:hAnsi="Arial" w:cs="Arial"/>
          <w:color w:val="252525"/>
          <w:sz w:val="19"/>
          <w:szCs w:val="19"/>
          <w:lang w:val="en"/>
        </w:rPr>
        <w:t>.</w:t>
      </w:r>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By the middle of 19th century, the </w:t>
      </w:r>
      <w:hyperlink r:id="rId173" w:tooltip="Historical criticism" w:history="1">
        <w:r w:rsidRPr="00550DDB">
          <w:rPr>
            <w:rFonts w:ascii="Arial" w:eastAsia="Times New Roman" w:hAnsi="Arial" w:cs="Arial"/>
            <w:color w:val="0B0080"/>
            <w:sz w:val="21"/>
            <w:szCs w:val="21"/>
            <w:u w:val="single"/>
            <w:lang w:val="en"/>
          </w:rPr>
          <w:t>historical critical</w:t>
        </w:r>
      </w:hyperlink>
      <w:r w:rsidRPr="00550DDB">
        <w:rPr>
          <w:rFonts w:ascii="Arial" w:eastAsia="Times New Roman" w:hAnsi="Arial" w:cs="Arial"/>
          <w:color w:val="252525"/>
          <w:sz w:val="21"/>
          <w:szCs w:val="21"/>
          <w:lang w:val="en"/>
        </w:rPr>
        <w:t> approach to biblical analysis which had started over a century earlier, and focused on determining the historicity of gospel episodes, had taken away some of the emphasis on spreading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outside monastic communities.</w:t>
      </w:r>
      <w:hyperlink r:id="rId174" w:anchor="cite_note-ReadLive-23" w:history="1">
        <w:r w:rsidRPr="00550DDB">
          <w:rPr>
            <w:rFonts w:ascii="Arial" w:eastAsia="Times New Roman" w:hAnsi="Arial" w:cs="Arial"/>
            <w:color w:val="0B0080"/>
            <w:sz w:val="17"/>
            <w:szCs w:val="17"/>
            <w:u w:val="single"/>
            <w:vertAlign w:val="superscript"/>
            <w:lang w:val="en"/>
          </w:rPr>
          <w:t>[23]</w:t>
        </w:r>
      </w:hyperlink>
      <w:r w:rsidRPr="00550DDB">
        <w:rPr>
          <w:rFonts w:ascii="Arial" w:eastAsia="Times New Roman" w:hAnsi="Arial" w:cs="Arial"/>
          <w:color w:val="252525"/>
          <w:sz w:val="21"/>
          <w:szCs w:val="21"/>
          <w:lang w:val="en"/>
        </w:rPr>
        <w:t> However, the early part of the 20th century witnessed a revival in the practice, and books and articles on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aimed at the general public began to appear by the middle of the century.</w:t>
      </w:r>
      <w:hyperlink r:id="rId175" w:anchor="cite_note-ReadLive-23" w:history="1">
        <w:r w:rsidRPr="00550DDB">
          <w:rPr>
            <w:rFonts w:ascii="Arial" w:eastAsia="Times New Roman" w:hAnsi="Arial" w:cs="Arial"/>
            <w:color w:val="0B0080"/>
            <w:sz w:val="17"/>
            <w:szCs w:val="17"/>
            <w:u w:val="single"/>
            <w:vertAlign w:val="superscript"/>
            <w:lang w:val="en"/>
          </w:rPr>
          <w:t>[23]</w:t>
        </w:r>
      </w:hyperlink>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In 1965, one of the principal documents of the </w:t>
      </w:r>
      <w:hyperlink r:id="rId176" w:tooltip="Second Vatican Council" w:history="1">
        <w:r w:rsidRPr="00550DDB">
          <w:rPr>
            <w:rFonts w:ascii="Arial" w:eastAsia="Times New Roman" w:hAnsi="Arial" w:cs="Arial"/>
            <w:color w:val="0B0080"/>
            <w:sz w:val="21"/>
            <w:szCs w:val="21"/>
            <w:u w:val="single"/>
            <w:lang w:val="en"/>
          </w:rPr>
          <w:t>Second Vatican Council</w:t>
        </w:r>
      </w:hyperlink>
      <w:r w:rsidRPr="00550DDB">
        <w:rPr>
          <w:rFonts w:ascii="Arial" w:eastAsia="Times New Roman" w:hAnsi="Arial" w:cs="Arial"/>
          <w:color w:val="252525"/>
          <w:sz w:val="21"/>
          <w:szCs w:val="21"/>
          <w:lang w:val="en"/>
        </w:rPr>
        <w:t>, the dogmatic constitution </w:t>
      </w:r>
      <w:hyperlink r:id="rId177" w:tooltip="Dei verbum" w:history="1">
        <w:r w:rsidRPr="00550DDB">
          <w:rPr>
            <w:rFonts w:ascii="Arial" w:eastAsia="Times New Roman" w:hAnsi="Arial" w:cs="Arial"/>
            <w:i/>
            <w:iCs/>
            <w:color w:val="0B0080"/>
            <w:sz w:val="21"/>
            <w:szCs w:val="21"/>
            <w:u w:val="single"/>
            <w:lang w:val="en"/>
          </w:rPr>
          <w:t>Dei verbum</w:t>
        </w:r>
      </w:hyperlink>
      <w:r w:rsidRPr="00550DDB">
        <w:rPr>
          <w:rFonts w:ascii="Arial" w:eastAsia="Times New Roman" w:hAnsi="Arial" w:cs="Arial"/>
          <w:color w:val="252525"/>
          <w:sz w:val="21"/>
          <w:szCs w:val="21"/>
          <w:lang w:val="en"/>
        </w:rPr>
        <w:t> ("Word of God") emphasized the use of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On the 40th anniversary of </w:t>
      </w:r>
      <w:r w:rsidRPr="00550DDB">
        <w:rPr>
          <w:rFonts w:ascii="Arial" w:eastAsia="Times New Roman" w:hAnsi="Arial" w:cs="Arial"/>
          <w:i/>
          <w:iCs/>
          <w:color w:val="252525"/>
          <w:sz w:val="21"/>
          <w:szCs w:val="21"/>
          <w:lang w:val="en"/>
        </w:rPr>
        <w:t>Dei verbum</w:t>
      </w:r>
      <w:r w:rsidRPr="00550DDB">
        <w:rPr>
          <w:rFonts w:ascii="Arial" w:eastAsia="Times New Roman" w:hAnsi="Arial" w:cs="Arial"/>
          <w:color w:val="252525"/>
          <w:sz w:val="21"/>
          <w:szCs w:val="21"/>
          <w:lang w:val="en"/>
        </w:rPr>
        <w:t> in 2005, </w:t>
      </w:r>
      <w:hyperlink r:id="rId178" w:tooltip="Pope Benedict XVI" w:history="1">
        <w:r w:rsidRPr="00550DDB">
          <w:rPr>
            <w:rFonts w:ascii="Arial" w:eastAsia="Times New Roman" w:hAnsi="Arial" w:cs="Arial"/>
            <w:color w:val="0B0080"/>
            <w:sz w:val="21"/>
            <w:szCs w:val="21"/>
            <w:u w:val="single"/>
            <w:lang w:val="en"/>
          </w:rPr>
          <w:t>Pope Benedict XVI</w:t>
        </w:r>
      </w:hyperlink>
      <w:r w:rsidRPr="00550DDB">
        <w:rPr>
          <w:rFonts w:ascii="Arial" w:eastAsia="Times New Roman" w:hAnsi="Arial" w:cs="Arial"/>
          <w:color w:val="252525"/>
          <w:sz w:val="21"/>
          <w:szCs w:val="21"/>
          <w:lang w:val="en"/>
        </w:rPr>
        <w:t> reaffirmed its importance and stated</w:t>
      </w:r>
      <w:proofErr w:type="gramStart"/>
      <w:r w:rsidRPr="00550DDB">
        <w:rPr>
          <w:rFonts w:ascii="Arial" w:eastAsia="Times New Roman" w:hAnsi="Arial" w:cs="Arial"/>
          <w:color w:val="252525"/>
          <w:sz w:val="21"/>
          <w:szCs w:val="21"/>
          <w:lang w:val="en"/>
        </w:rPr>
        <w:t>:</w:t>
      </w:r>
      <w:proofErr w:type="gramEnd"/>
      <w:r w:rsidRPr="00550DDB">
        <w:rPr>
          <w:rFonts w:ascii="Arial" w:eastAsia="Times New Roman" w:hAnsi="Arial" w:cs="Arial"/>
          <w:color w:val="252525"/>
          <w:sz w:val="17"/>
          <w:szCs w:val="17"/>
          <w:vertAlign w:val="superscript"/>
          <w:lang w:val="en"/>
        </w:rPr>
        <w:fldChar w:fldCharType="begin"/>
      </w:r>
      <w:r w:rsidRPr="00550DDB">
        <w:rPr>
          <w:rFonts w:ascii="Arial" w:eastAsia="Times New Roman" w:hAnsi="Arial" w:cs="Arial"/>
          <w:color w:val="252525"/>
          <w:sz w:val="17"/>
          <w:szCs w:val="17"/>
          <w:vertAlign w:val="superscript"/>
          <w:lang w:val="en"/>
        </w:rPr>
        <w:instrText xml:space="preserve"> HYPERLINK "https://en.wikipedia.org/wiki/Lectio_Divina" \l "cite_note-spring-9" </w:instrText>
      </w:r>
      <w:r w:rsidRPr="00550DDB">
        <w:rPr>
          <w:rFonts w:ascii="Arial" w:eastAsia="Times New Roman" w:hAnsi="Arial" w:cs="Arial"/>
          <w:color w:val="252525"/>
          <w:sz w:val="17"/>
          <w:szCs w:val="17"/>
          <w:vertAlign w:val="superscript"/>
          <w:lang w:val="en"/>
        </w:rPr>
        <w:fldChar w:fldCharType="separate"/>
      </w:r>
      <w:r w:rsidRPr="00550DDB">
        <w:rPr>
          <w:rFonts w:ascii="Arial" w:eastAsia="Times New Roman" w:hAnsi="Arial" w:cs="Arial"/>
          <w:color w:val="0B0080"/>
          <w:sz w:val="17"/>
          <w:szCs w:val="17"/>
          <w:u w:val="single"/>
          <w:vertAlign w:val="superscript"/>
          <w:lang w:val="en"/>
        </w:rPr>
        <w:t>[9]</w:t>
      </w:r>
      <w:r w:rsidRPr="00550DDB">
        <w:rPr>
          <w:rFonts w:ascii="Arial" w:eastAsia="Times New Roman" w:hAnsi="Arial" w:cs="Arial"/>
          <w:color w:val="252525"/>
          <w:sz w:val="17"/>
          <w:szCs w:val="17"/>
          <w:vertAlign w:val="superscript"/>
          <w:lang w:val="en"/>
        </w:rPr>
        <w:fldChar w:fldCharType="end"/>
      </w:r>
    </w:p>
    <w:p w:rsidR="00550DDB" w:rsidRPr="00550DDB" w:rsidRDefault="00550DDB" w:rsidP="00550DDB">
      <w:pPr>
        <w:shd w:val="clear" w:color="auto" w:fill="FFFFFF"/>
        <w:spacing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I would like in particular to recall and recommend the ancient tradition of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the diligent reading of Sacred Scripture accompanied by prayer brings about that intimate dialogue in which the person reading hears God who is speaking, and in praying, responds to him with trusting openness of heart [cf. </w:t>
      </w:r>
      <w:hyperlink r:id="rId179" w:tooltip="Dei verbum" w:history="1">
        <w:r w:rsidRPr="00550DDB">
          <w:rPr>
            <w:rFonts w:ascii="Arial" w:eastAsia="Times New Roman" w:hAnsi="Arial" w:cs="Arial"/>
            <w:i/>
            <w:iCs/>
            <w:color w:val="0B0080"/>
            <w:sz w:val="21"/>
            <w:szCs w:val="21"/>
            <w:u w:val="single"/>
            <w:lang w:val="en"/>
          </w:rPr>
          <w:t>Dei verbum</w:t>
        </w:r>
      </w:hyperlink>
      <w:r w:rsidRPr="00550DDB">
        <w:rPr>
          <w:rFonts w:ascii="Arial" w:eastAsia="Times New Roman" w:hAnsi="Arial" w:cs="Arial"/>
          <w:color w:val="252525"/>
          <w:sz w:val="21"/>
          <w:szCs w:val="21"/>
          <w:lang w:val="en"/>
        </w:rPr>
        <w:t>, n. 25]. If it is effectively promoted, this practice will bring to the Church – I am convinced of it – a new spiritual springtime.</w:t>
      </w:r>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In his November 6, 2005 </w:t>
      </w:r>
      <w:hyperlink r:id="rId180" w:tooltip="Angelus" w:history="1">
        <w:r w:rsidRPr="00550DDB">
          <w:rPr>
            <w:rFonts w:ascii="Arial" w:eastAsia="Times New Roman" w:hAnsi="Arial" w:cs="Arial"/>
            <w:color w:val="0B0080"/>
            <w:sz w:val="21"/>
            <w:szCs w:val="21"/>
            <w:u w:val="single"/>
            <w:lang w:val="en"/>
          </w:rPr>
          <w:t>Angelus</w:t>
        </w:r>
      </w:hyperlink>
      <w:r w:rsidRPr="00550DDB">
        <w:rPr>
          <w:rFonts w:ascii="Arial" w:eastAsia="Times New Roman" w:hAnsi="Arial" w:cs="Arial"/>
          <w:color w:val="252525"/>
          <w:sz w:val="21"/>
          <w:szCs w:val="21"/>
          <w:lang w:val="en"/>
        </w:rPr>
        <w:t> address, Benedict XVI emphasized the role of the </w:t>
      </w:r>
      <w:hyperlink r:id="rId181" w:tooltip="Holy Spirit (Christianity)" w:history="1">
        <w:r w:rsidRPr="00550DDB">
          <w:rPr>
            <w:rFonts w:ascii="Arial" w:eastAsia="Times New Roman" w:hAnsi="Arial" w:cs="Arial"/>
            <w:color w:val="0B0080"/>
            <w:sz w:val="21"/>
            <w:szCs w:val="21"/>
            <w:u w:val="single"/>
            <w:lang w:val="en"/>
          </w:rPr>
          <w:t>Holy Spirit</w:t>
        </w:r>
      </w:hyperlink>
      <w:r w:rsidRPr="00550DDB">
        <w:rPr>
          <w:rFonts w:ascii="Arial" w:eastAsia="Times New Roman" w:hAnsi="Arial" w:cs="Arial"/>
          <w:color w:val="252525"/>
          <w:sz w:val="21"/>
          <w:szCs w:val="21"/>
          <w:lang w:val="en"/>
        </w:rPr>
        <w:t> in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w:t>
      </w:r>
      <w:hyperlink r:id="rId182" w:anchor="cite_note-24" w:history="1">
        <w:r w:rsidRPr="00550DDB">
          <w:rPr>
            <w:rFonts w:ascii="Arial" w:eastAsia="Times New Roman" w:hAnsi="Arial" w:cs="Arial"/>
            <w:color w:val="0B0080"/>
            <w:sz w:val="17"/>
            <w:szCs w:val="17"/>
            <w:u w:val="single"/>
            <w:vertAlign w:val="superscript"/>
            <w:lang w:val="en"/>
          </w:rPr>
          <w:t>[24]</w:t>
        </w:r>
      </w:hyperlink>
      <w:r w:rsidRPr="00550DDB">
        <w:rPr>
          <w:rFonts w:ascii="Arial" w:eastAsia="Times New Roman" w:hAnsi="Arial" w:cs="Arial"/>
          <w:color w:val="252525"/>
          <w:sz w:val="21"/>
          <w:szCs w:val="21"/>
          <w:lang w:val="en"/>
        </w:rPr>
        <w:t> In his annual Lenten addresses to the priests of the Diocese of Rome, Pope Benedict – mainly after the 2008 Synod of Bishops on the Bible – emphasized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's importance, as in 2012, when he used Ephesians 4: 1–16 on a speech about certain problems facing the Church. Beforehand, he and </w:t>
      </w:r>
      <w:hyperlink r:id="rId183" w:tooltip="Pope John Paul II" w:history="1">
        <w:r w:rsidRPr="00550DDB">
          <w:rPr>
            <w:rFonts w:ascii="Arial" w:eastAsia="Times New Roman" w:hAnsi="Arial" w:cs="Arial"/>
            <w:color w:val="0B0080"/>
            <w:sz w:val="21"/>
            <w:szCs w:val="21"/>
            <w:u w:val="single"/>
            <w:lang w:val="en"/>
          </w:rPr>
          <w:t>Pope John Paul II</w:t>
        </w:r>
      </w:hyperlink>
      <w:r w:rsidRPr="00550DDB">
        <w:rPr>
          <w:rFonts w:ascii="Arial" w:eastAsia="Times New Roman" w:hAnsi="Arial" w:cs="Arial"/>
          <w:color w:val="252525"/>
          <w:sz w:val="21"/>
          <w:szCs w:val="21"/>
          <w:lang w:val="en"/>
        </w:rPr>
        <w:t> had used a question-and-answer format.</w:t>
      </w:r>
      <w:hyperlink r:id="rId184" w:anchor="cite_note-25" w:history="1">
        <w:r w:rsidRPr="00550DDB">
          <w:rPr>
            <w:rFonts w:ascii="Arial" w:eastAsia="Times New Roman" w:hAnsi="Arial" w:cs="Arial"/>
            <w:color w:val="0B0080"/>
            <w:sz w:val="17"/>
            <w:szCs w:val="17"/>
            <w:u w:val="single"/>
            <w:vertAlign w:val="superscript"/>
            <w:lang w:val="en"/>
          </w:rPr>
          <w:t>[25]</w:t>
        </w:r>
      </w:hyperlink>
    </w:p>
    <w:p w:rsidR="00550DDB" w:rsidRPr="00550DDB" w:rsidRDefault="00550DDB" w:rsidP="00550DDB">
      <w:pPr>
        <w:shd w:val="clear" w:color="auto" w:fill="FFFFFF"/>
        <w:spacing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One condition for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is that the mind and heart be illumined by the Holy Spirit, that is, by the same Spirit who inspired the Scriptures, and that they be approached with an attitude of "reverential hearing".</w:t>
      </w:r>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lastRenderedPageBreak/>
        <w:t>Since the latter part of the 20th century, the popularity of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has increased outside monastic circles and many lay Catholics, as well as some Protestants, practice it, at times keeping a "Lectio journal" in which they record their thoughts and contemplations after each session.</w:t>
      </w:r>
      <w:hyperlink r:id="rId185" w:anchor="cite_note-26" w:history="1">
        <w:r w:rsidRPr="00550DDB">
          <w:rPr>
            <w:rFonts w:ascii="Arial" w:eastAsia="Times New Roman" w:hAnsi="Arial" w:cs="Arial"/>
            <w:color w:val="0B0080"/>
            <w:sz w:val="17"/>
            <w:szCs w:val="17"/>
            <w:u w:val="single"/>
            <w:vertAlign w:val="superscript"/>
            <w:lang w:val="en"/>
          </w:rPr>
          <w:t>[26]</w:t>
        </w:r>
      </w:hyperlink>
      <w:r w:rsidRPr="00550DDB">
        <w:rPr>
          <w:rFonts w:ascii="Arial" w:eastAsia="Times New Roman" w:hAnsi="Arial" w:cs="Arial"/>
          <w:color w:val="252525"/>
          <w:sz w:val="21"/>
          <w:szCs w:val="21"/>
          <w:lang w:val="en"/>
        </w:rPr>
        <w:t> The importance of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is stressed in the </w:t>
      </w:r>
      <w:hyperlink r:id="rId186" w:tooltip="Anglican Communion" w:history="1">
        <w:r w:rsidRPr="00550DDB">
          <w:rPr>
            <w:rFonts w:ascii="Arial" w:eastAsia="Times New Roman" w:hAnsi="Arial" w:cs="Arial"/>
            <w:color w:val="0B0080"/>
            <w:sz w:val="21"/>
            <w:szCs w:val="21"/>
            <w:u w:val="single"/>
            <w:lang w:val="en"/>
          </w:rPr>
          <w:t>Anglican Communion</w:t>
        </w:r>
      </w:hyperlink>
      <w:r w:rsidRPr="00550DDB">
        <w:rPr>
          <w:rFonts w:ascii="Arial" w:eastAsia="Times New Roman" w:hAnsi="Arial" w:cs="Arial"/>
          <w:color w:val="252525"/>
          <w:sz w:val="21"/>
          <w:szCs w:val="21"/>
          <w:lang w:val="en"/>
        </w:rPr>
        <w:t> as well.</w:t>
      </w:r>
      <w:hyperlink r:id="rId187" w:anchor="cite_note-WilhoitHoward2012-27" w:history="1">
        <w:r w:rsidRPr="00550DDB">
          <w:rPr>
            <w:rFonts w:ascii="Arial" w:eastAsia="Times New Roman" w:hAnsi="Arial" w:cs="Arial"/>
            <w:color w:val="0B0080"/>
            <w:sz w:val="17"/>
            <w:szCs w:val="17"/>
            <w:u w:val="single"/>
            <w:vertAlign w:val="superscript"/>
            <w:lang w:val="en"/>
          </w:rPr>
          <w:t>[27]</w:t>
        </w:r>
      </w:hyperlink>
    </w:p>
    <w:p w:rsidR="00550DDB" w:rsidRPr="00550DDB" w:rsidRDefault="00550DDB" w:rsidP="00550DDB">
      <w:pPr>
        <w:pBdr>
          <w:bottom w:val="single" w:sz="6" w:space="0" w:color="A2A9B1"/>
        </w:pBdr>
        <w:shd w:val="clear" w:color="auto" w:fill="FFFFFF"/>
        <w:spacing w:before="240" w:after="60" w:line="240" w:lineRule="auto"/>
        <w:ind w:left="384"/>
        <w:outlineLvl w:val="1"/>
        <w:rPr>
          <w:rFonts w:ascii="Georgia" w:eastAsia="Times New Roman" w:hAnsi="Georgia" w:cs="Times New Roman"/>
          <w:color w:val="000000"/>
          <w:sz w:val="32"/>
          <w:szCs w:val="32"/>
          <w:lang w:val="en"/>
        </w:rPr>
      </w:pPr>
      <w:r w:rsidRPr="00550DDB">
        <w:rPr>
          <w:rFonts w:ascii="Georgia" w:eastAsia="Times New Roman" w:hAnsi="Georgia" w:cs="Times New Roman"/>
          <w:color w:val="000000"/>
          <w:sz w:val="32"/>
          <w:szCs w:val="32"/>
          <w:lang w:val="en"/>
        </w:rPr>
        <w:t>The four movements of </w:t>
      </w:r>
      <w:r w:rsidRPr="00550DDB">
        <w:rPr>
          <w:rFonts w:ascii="Georgia" w:eastAsia="Times New Roman" w:hAnsi="Georgia" w:cs="Times New Roman"/>
          <w:i/>
          <w:iCs/>
          <w:color w:val="000000"/>
          <w:sz w:val="32"/>
          <w:szCs w:val="32"/>
          <w:lang w:val="en"/>
        </w:rPr>
        <w:t xml:space="preserve">Lectio </w:t>
      </w:r>
      <w:proofErr w:type="gramStart"/>
      <w:r w:rsidRPr="00550DDB">
        <w:rPr>
          <w:rFonts w:ascii="Georgia" w:eastAsia="Times New Roman" w:hAnsi="Georgia" w:cs="Times New Roman"/>
          <w:i/>
          <w:iCs/>
          <w:color w:val="000000"/>
          <w:sz w:val="32"/>
          <w:szCs w:val="32"/>
          <w:lang w:val="en"/>
        </w:rPr>
        <w:t>Divina</w:t>
      </w:r>
      <w:r w:rsidRPr="00550DDB">
        <w:rPr>
          <w:rFonts w:ascii="Arial" w:eastAsia="Times New Roman" w:hAnsi="Arial" w:cs="Arial"/>
          <w:color w:val="555555"/>
          <w:sz w:val="24"/>
          <w:szCs w:val="24"/>
          <w:lang w:val="en"/>
        </w:rPr>
        <w:t>[</w:t>
      </w:r>
      <w:proofErr w:type="gramEnd"/>
      <w:r w:rsidRPr="00550DDB">
        <w:rPr>
          <w:rFonts w:ascii="Arial" w:eastAsia="Times New Roman" w:hAnsi="Arial" w:cs="Arial"/>
          <w:color w:val="000000"/>
          <w:sz w:val="24"/>
          <w:szCs w:val="24"/>
          <w:lang w:val="en"/>
        </w:rPr>
        <w:fldChar w:fldCharType="begin"/>
      </w:r>
      <w:r w:rsidRPr="00550DDB">
        <w:rPr>
          <w:rFonts w:ascii="Arial" w:eastAsia="Times New Roman" w:hAnsi="Arial" w:cs="Arial"/>
          <w:color w:val="000000"/>
          <w:sz w:val="24"/>
          <w:szCs w:val="24"/>
          <w:lang w:val="en"/>
        </w:rPr>
        <w:instrText xml:space="preserve"> HYPERLINK "https://en.wikipedia.org/w/index.php?title=Lectio_Divina&amp;action=edit&amp;section=7" \o "Edit section: The four movements of Lectio Divina" </w:instrText>
      </w:r>
      <w:r w:rsidRPr="00550DDB">
        <w:rPr>
          <w:rFonts w:ascii="Arial" w:eastAsia="Times New Roman" w:hAnsi="Arial" w:cs="Arial"/>
          <w:color w:val="000000"/>
          <w:sz w:val="24"/>
          <w:szCs w:val="24"/>
          <w:lang w:val="en"/>
        </w:rPr>
        <w:fldChar w:fldCharType="separate"/>
      </w:r>
      <w:r w:rsidRPr="00550DDB">
        <w:rPr>
          <w:rFonts w:ascii="Arial" w:eastAsia="Times New Roman" w:hAnsi="Arial" w:cs="Arial"/>
          <w:color w:val="0B0080"/>
          <w:sz w:val="24"/>
          <w:szCs w:val="24"/>
          <w:u w:val="single"/>
          <w:lang w:val="en"/>
        </w:rPr>
        <w:t>edit</w:t>
      </w:r>
      <w:r w:rsidRPr="00550DDB">
        <w:rPr>
          <w:rFonts w:ascii="Arial" w:eastAsia="Times New Roman" w:hAnsi="Arial" w:cs="Arial"/>
          <w:color w:val="000000"/>
          <w:sz w:val="24"/>
          <w:szCs w:val="24"/>
          <w:lang w:val="en"/>
        </w:rPr>
        <w:fldChar w:fldCharType="end"/>
      </w:r>
      <w:r w:rsidRPr="00550DDB">
        <w:rPr>
          <w:rFonts w:ascii="Arial" w:eastAsia="Times New Roman" w:hAnsi="Arial" w:cs="Arial"/>
          <w:color w:val="555555"/>
          <w:sz w:val="24"/>
          <w:szCs w:val="24"/>
          <w:lang w:val="en"/>
        </w:rPr>
        <w:t>]</w:t>
      </w:r>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Historically,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has been a "community practice" performed by monks in monasteries. Although it can be taken up individually, its community element should not be forgotten.</w:t>
      </w:r>
      <w:hyperlink r:id="rId188" w:anchor="cite_note-Linman32-16" w:history="1">
        <w:r w:rsidRPr="00550DDB">
          <w:rPr>
            <w:rFonts w:ascii="Arial" w:eastAsia="Times New Roman" w:hAnsi="Arial" w:cs="Arial"/>
            <w:color w:val="0B0080"/>
            <w:sz w:val="17"/>
            <w:szCs w:val="17"/>
            <w:u w:val="single"/>
            <w:vertAlign w:val="superscript"/>
            <w:lang w:val="en"/>
          </w:rPr>
          <w:t>[16]</w:t>
        </w:r>
      </w:hyperlink>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has been likened to "feasting on the Word": first, the taking of a bite (</w:t>
      </w:r>
      <w:proofErr w:type="spellStart"/>
      <w:r w:rsidRPr="00550DDB">
        <w:rPr>
          <w:rFonts w:ascii="Arial" w:eastAsia="Times New Roman" w:hAnsi="Arial" w:cs="Arial"/>
          <w:i/>
          <w:iCs/>
          <w:color w:val="252525"/>
          <w:sz w:val="21"/>
          <w:szCs w:val="21"/>
          <w:lang w:val="en"/>
        </w:rPr>
        <w:t>lectio</w:t>
      </w:r>
      <w:proofErr w:type="spellEnd"/>
      <w:r w:rsidRPr="00550DDB">
        <w:rPr>
          <w:rFonts w:ascii="Arial" w:eastAsia="Times New Roman" w:hAnsi="Arial" w:cs="Arial"/>
          <w:color w:val="252525"/>
          <w:sz w:val="21"/>
          <w:szCs w:val="21"/>
          <w:lang w:val="en"/>
        </w:rPr>
        <w:t>); then chewing on it (</w:t>
      </w:r>
      <w:proofErr w:type="spellStart"/>
      <w:r w:rsidRPr="00550DDB">
        <w:rPr>
          <w:rFonts w:ascii="Arial" w:eastAsia="Times New Roman" w:hAnsi="Arial" w:cs="Arial"/>
          <w:i/>
          <w:iCs/>
          <w:color w:val="252525"/>
          <w:sz w:val="21"/>
          <w:szCs w:val="21"/>
          <w:lang w:val="en"/>
        </w:rPr>
        <w:t>meditatio</w:t>
      </w:r>
      <w:proofErr w:type="spellEnd"/>
      <w:r w:rsidRPr="00550DDB">
        <w:rPr>
          <w:rFonts w:ascii="Arial" w:eastAsia="Times New Roman" w:hAnsi="Arial" w:cs="Arial"/>
          <w:color w:val="252525"/>
          <w:sz w:val="21"/>
          <w:szCs w:val="21"/>
          <w:lang w:val="en"/>
        </w:rPr>
        <w:t>); savoring its essence (</w:t>
      </w:r>
      <w:proofErr w:type="spellStart"/>
      <w:r w:rsidRPr="00550DDB">
        <w:rPr>
          <w:rFonts w:ascii="Arial" w:eastAsia="Times New Roman" w:hAnsi="Arial" w:cs="Arial"/>
          <w:i/>
          <w:iCs/>
          <w:color w:val="252525"/>
          <w:sz w:val="21"/>
          <w:szCs w:val="21"/>
          <w:lang w:val="en"/>
        </w:rPr>
        <w:t>oratio</w:t>
      </w:r>
      <w:proofErr w:type="spellEnd"/>
      <w:r w:rsidRPr="00550DDB">
        <w:rPr>
          <w:rFonts w:ascii="Arial" w:eastAsia="Times New Roman" w:hAnsi="Arial" w:cs="Arial"/>
          <w:color w:val="252525"/>
          <w:sz w:val="21"/>
          <w:szCs w:val="21"/>
          <w:lang w:val="en"/>
        </w:rPr>
        <w:t>) and, finally, "digesting" it and making it a part of the body (</w:t>
      </w:r>
      <w:proofErr w:type="spellStart"/>
      <w:r w:rsidRPr="00550DDB">
        <w:rPr>
          <w:rFonts w:ascii="Arial" w:eastAsia="Times New Roman" w:hAnsi="Arial" w:cs="Arial"/>
          <w:i/>
          <w:iCs/>
          <w:color w:val="252525"/>
          <w:sz w:val="21"/>
          <w:szCs w:val="21"/>
          <w:lang w:val="en"/>
        </w:rPr>
        <w:t>contemplatio</w:t>
      </w:r>
      <w:proofErr w:type="spellEnd"/>
      <w:r w:rsidRPr="00550DDB">
        <w:rPr>
          <w:rFonts w:ascii="Arial" w:eastAsia="Times New Roman" w:hAnsi="Arial" w:cs="Arial"/>
          <w:color w:val="252525"/>
          <w:sz w:val="21"/>
          <w:szCs w:val="21"/>
          <w:lang w:val="en"/>
        </w:rPr>
        <w:t>).</w:t>
      </w:r>
      <w:hyperlink r:id="rId189" w:anchor="cite_note-The_Oblate_Life.27_page_109-20" w:history="1">
        <w:r w:rsidRPr="00550DDB">
          <w:rPr>
            <w:rFonts w:ascii="Arial" w:eastAsia="Times New Roman" w:hAnsi="Arial" w:cs="Arial"/>
            <w:color w:val="0B0080"/>
            <w:sz w:val="17"/>
            <w:szCs w:val="17"/>
            <w:u w:val="single"/>
            <w:vertAlign w:val="superscript"/>
            <w:lang w:val="en"/>
          </w:rPr>
          <w:t>[20]</w:t>
        </w:r>
      </w:hyperlink>
      <w:r w:rsidRPr="00550DDB">
        <w:rPr>
          <w:rFonts w:ascii="Arial" w:eastAsia="Times New Roman" w:hAnsi="Arial" w:cs="Arial"/>
          <w:color w:val="252525"/>
          <w:sz w:val="21"/>
          <w:szCs w:val="21"/>
          <w:lang w:val="en"/>
        </w:rPr>
        <w:t> In Christian teachings, this form of meditative prayer leads to an increased </w:t>
      </w:r>
      <w:hyperlink r:id="rId190" w:tooltip="Knowledge of Christ" w:history="1">
        <w:r w:rsidRPr="00550DDB">
          <w:rPr>
            <w:rFonts w:ascii="Arial" w:eastAsia="Times New Roman" w:hAnsi="Arial" w:cs="Arial"/>
            <w:color w:val="0B0080"/>
            <w:sz w:val="21"/>
            <w:szCs w:val="21"/>
            <w:u w:val="single"/>
            <w:lang w:val="en"/>
          </w:rPr>
          <w:t>knowledge of Christ</w:t>
        </w:r>
      </w:hyperlink>
      <w:r w:rsidRPr="00550DDB">
        <w:rPr>
          <w:rFonts w:ascii="Arial" w:eastAsia="Times New Roman" w:hAnsi="Arial" w:cs="Arial"/>
          <w:color w:val="252525"/>
          <w:sz w:val="21"/>
          <w:szCs w:val="21"/>
          <w:lang w:val="en"/>
        </w:rPr>
        <w:t>.</w:t>
      </w:r>
      <w:hyperlink r:id="rId191" w:anchor="cite_note-ReferenceA-5" w:history="1">
        <w:r w:rsidRPr="00550DDB">
          <w:rPr>
            <w:rFonts w:ascii="Arial" w:eastAsia="Times New Roman" w:hAnsi="Arial" w:cs="Arial"/>
            <w:color w:val="0B0080"/>
            <w:sz w:val="17"/>
            <w:szCs w:val="17"/>
            <w:u w:val="single"/>
            <w:vertAlign w:val="superscript"/>
            <w:lang w:val="en"/>
          </w:rPr>
          <w:t>[5</w:t>
        </w:r>
        <w:proofErr w:type="gramStart"/>
        <w:r w:rsidRPr="00550DDB">
          <w:rPr>
            <w:rFonts w:ascii="Arial" w:eastAsia="Times New Roman" w:hAnsi="Arial" w:cs="Arial"/>
            <w:color w:val="0B0080"/>
            <w:sz w:val="17"/>
            <w:szCs w:val="17"/>
            <w:u w:val="single"/>
            <w:vertAlign w:val="superscript"/>
            <w:lang w:val="en"/>
          </w:rPr>
          <w:t>]</w:t>
        </w:r>
        <w:proofErr w:type="gramEnd"/>
      </w:hyperlink>
      <w:hyperlink r:id="rId192" w:anchor="cite_note-Perfection.27_page_145-6" w:history="1">
        <w:r w:rsidRPr="00550DDB">
          <w:rPr>
            <w:rFonts w:ascii="Arial" w:eastAsia="Times New Roman" w:hAnsi="Arial" w:cs="Arial"/>
            <w:color w:val="0B0080"/>
            <w:sz w:val="17"/>
            <w:szCs w:val="17"/>
            <w:u w:val="single"/>
            <w:vertAlign w:val="superscript"/>
            <w:lang w:val="en"/>
          </w:rPr>
          <w:t>[6]</w:t>
        </w:r>
      </w:hyperlink>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Unlike meditative practices in </w:t>
      </w:r>
      <w:hyperlink r:id="rId193" w:tooltip="Eastern Christianity" w:history="1">
        <w:r w:rsidRPr="00550DDB">
          <w:rPr>
            <w:rFonts w:ascii="Arial" w:eastAsia="Times New Roman" w:hAnsi="Arial" w:cs="Arial"/>
            <w:color w:val="0B0080"/>
            <w:sz w:val="21"/>
            <w:szCs w:val="21"/>
            <w:u w:val="single"/>
            <w:lang w:val="en"/>
          </w:rPr>
          <w:t>Eastern Christianity</w:t>
        </w:r>
      </w:hyperlink>
      <w:r w:rsidRPr="00550DDB">
        <w:rPr>
          <w:rFonts w:ascii="Arial" w:eastAsia="Times New Roman" w:hAnsi="Arial" w:cs="Arial"/>
          <w:color w:val="252525"/>
          <w:sz w:val="21"/>
          <w:szCs w:val="21"/>
          <w:lang w:val="en"/>
        </w:rPr>
        <w:t> – for instance, </w:t>
      </w:r>
      <w:proofErr w:type="spellStart"/>
      <w:r w:rsidRPr="00550DDB">
        <w:rPr>
          <w:rFonts w:ascii="Arial" w:eastAsia="Times New Roman" w:hAnsi="Arial" w:cs="Arial"/>
          <w:color w:val="252525"/>
          <w:sz w:val="21"/>
          <w:szCs w:val="21"/>
          <w:lang w:val="en"/>
        </w:rPr>
        <w:fldChar w:fldCharType="begin"/>
      </w:r>
      <w:r w:rsidRPr="00550DDB">
        <w:rPr>
          <w:rFonts w:ascii="Arial" w:eastAsia="Times New Roman" w:hAnsi="Arial" w:cs="Arial"/>
          <w:color w:val="252525"/>
          <w:sz w:val="21"/>
          <w:szCs w:val="21"/>
          <w:lang w:val="en"/>
        </w:rPr>
        <w:instrText xml:space="preserve"> HYPERLINK "https://en.wikipedia.org/wiki/Hesychasm" \o "Hesychasm" </w:instrText>
      </w:r>
      <w:r w:rsidRPr="00550DDB">
        <w:rPr>
          <w:rFonts w:ascii="Arial" w:eastAsia="Times New Roman" w:hAnsi="Arial" w:cs="Arial"/>
          <w:color w:val="252525"/>
          <w:sz w:val="21"/>
          <w:szCs w:val="21"/>
          <w:lang w:val="en"/>
        </w:rPr>
        <w:fldChar w:fldCharType="separate"/>
      </w:r>
      <w:r w:rsidRPr="00550DDB">
        <w:rPr>
          <w:rFonts w:ascii="Arial" w:eastAsia="Times New Roman" w:hAnsi="Arial" w:cs="Arial"/>
          <w:color w:val="0B0080"/>
          <w:sz w:val="21"/>
          <w:szCs w:val="21"/>
          <w:u w:val="single"/>
          <w:lang w:val="en"/>
        </w:rPr>
        <w:t>hesychasm</w:t>
      </w:r>
      <w:proofErr w:type="spellEnd"/>
      <w:r w:rsidRPr="00550DDB">
        <w:rPr>
          <w:rFonts w:ascii="Arial" w:eastAsia="Times New Roman" w:hAnsi="Arial" w:cs="Arial"/>
          <w:color w:val="252525"/>
          <w:sz w:val="21"/>
          <w:szCs w:val="21"/>
          <w:lang w:val="en"/>
        </w:rPr>
        <w:fldChar w:fldCharType="end"/>
      </w:r>
      <w:r w:rsidRPr="00550DDB">
        <w:rPr>
          <w:rFonts w:ascii="Arial" w:eastAsia="Times New Roman" w:hAnsi="Arial" w:cs="Arial"/>
          <w:color w:val="252525"/>
          <w:sz w:val="21"/>
          <w:szCs w:val="21"/>
          <w:lang w:val="en"/>
        </w:rPr>
        <w:t>, where the </w:t>
      </w:r>
      <w:hyperlink r:id="rId194" w:tooltip="Jesus Prayer" w:history="1">
        <w:r w:rsidRPr="00550DDB">
          <w:rPr>
            <w:rFonts w:ascii="Arial" w:eastAsia="Times New Roman" w:hAnsi="Arial" w:cs="Arial"/>
            <w:color w:val="0B0080"/>
            <w:sz w:val="21"/>
            <w:szCs w:val="21"/>
            <w:u w:val="single"/>
            <w:lang w:val="en"/>
          </w:rPr>
          <w:t>Jesus Prayer</w:t>
        </w:r>
      </w:hyperlink>
      <w:r w:rsidRPr="00550DDB">
        <w:rPr>
          <w:rFonts w:ascii="Arial" w:eastAsia="Times New Roman" w:hAnsi="Arial" w:cs="Arial"/>
          <w:color w:val="252525"/>
          <w:sz w:val="21"/>
          <w:szCs w:val="21"/>
          <w:lang w:val="en"/>
        </w:rPr>
        <w:t> is repeated many times –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uses different Scripture passages at different times. Although a passage may be repeated a few times,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is not essentially repetitive in nature.</w:t>
      </w:r>
      <w:hyperlink r:id="rId195" w:anchor="cite_note-global31-12" w:history="1">
        <w:r w:rsidRPr="00550DDB">
          <w:rPr>
            <w:rFonts w:ascii="Arial" w:eastAsia="Times New Roman" w:hAnsi="Arial" w:cs="Arial"/>
            <w:color w:val="0B0080"/>
            <w:sz w:val="17"/>
            <w:szCs w:val="17"/>
            <w:u w:val="single"/>
            <w:vertAlign w:val="superscript"/>
            <w:lang w:val="en"/>
          </w:rPr>
          <w:t>[12</w:t>
        </w:r>
        <w:proofErr w:type="gramStart"/>
        <w:r w:rsidRPr="00550DDB">
          <w:rPr>
            <w:rFonts w:ascii="Arial" w:eastAsia="Times New Roman" w:hAnsi="Arial" w:cs="Arial"/>
            <w:color w:val="0B0080"/>
            <w:sz w:val="17"/>
            <w:szCs w:val="17"/>
            <w:u w:val="single"/>
            <w:vertAlign w:val="superscript"/>
            <w:lang w:val="en"/>
          </w:rPr>
          <w:t>]</w:t>
        </w:r>
        <w:proofErr w:type="gramEnd"/>
      </w:hyperlink>
      <w:hyperlink r:id="rId196" w:anchor="cite_note-28" w:history="1">
        <w:r w:rsidRPr="00550DDB">
          <w:rPr>
            <w:rFonts w:ascii="Arial" w:eastAsia="Times New Roman" w:hAnsi="Arial" w:cs="Arial"/>
            <w:color w:val="0B0080"/>
            <w:sz w:val="17"/>
            <w:szCs w:val="17"/>
            <w:u w:val="single"/>
            <w:vertAlign w:val="superscript"/>
            <w:lang w:val="en"/>
          </w:rPr>
          <w:t>[28]</w:t>
        </w:r>
      </w:hyperlink>
    </w:p>
    <w:p w:rsidR="00550DDB" w:rsidRPr="00550DDB" w:rsidRDefault="00550DDB" w:rsidP="00550DDB">
      <w:pPr>
        <w:shd w:val="clear" w:color="auto" w:fill="FFFFFF"/>
        <w:spacing w:before="72" w:after="0" w:line="240" w:lineRule="auto"/>
        <w:ind w:left="384"/>
        <w:outlineLvl w:val="2"/>
        <w:rPr>
          <w:rFonts w:ascii="Arial" w:eastAsia="Times New Roman" w:hAnsi="Arial" w:cs="Arial"/>
          <w:b/>
          <w:bCs/>
          <w:color w:val="000000"/>
          <w:sz w:val="25"/>
          <w:szCs w:val="25"/>
          <w:lang w:val="en"/>
        </w:rPr>
      </w:pPr>
      <w:r w:rsidRPr="00550DDB">
        <w:rPr>
          <w:rFonts w:ascii="Arial" w:eastAsia="Times New Roman" w:hAnsi="Arial" w:cs="Arial"/>
          <w:b/>
          <w:bCs/>
          <w:i/>
          <w:iCs/>
          <w:color w:val="000000"/>
          <w:sz w:val="25"/>
          <w:szCs w:val="25"/>
          <w:lang w:val="en"/>
        </w:rPr>
        <w:t>Lectio</w:t>
      </w:r>
      <w:r w:rsidRPr="00550DDB">
        <w:rPr>
          <w:rFonts w:ascii="Arial" w:eastAsia="Times New Roman" w:hAnsi="Arial" w:cs="Arial"/>
          <w:b/>
          <w:bCs/>
          <w:color w:val="000000"/>
          <w:sz w:val="25"/>
          <w:szCs w:val="25"/>
          <w:lang w:val="en"/>
        </w:rPr>
        <w:t> ("read"</w:t>
      </w:r>
      <w:proofErr w:type="gramStart"/>
      <w:r w:rsidRPr="00550DDB">
        <w:rPr>
          <w:rFonts w:ascii="Arial" w:eastAsia="Times New Roman" w:hAnsi="Arial" w:cs="Arial"/>
          <w:b/>
          <w:bCs/>
          <w:color w:val="000000"/>
          <w:sz w:val="25"/>
          <w:szCs w:val="25"/>
          <w:lang w:val="en"/>
        </w:rPr>
        <w:t>)</w:t>
      </w:r>
      <w:r w:rsidRPr="00550DDB">
        <w:rPr>
          <w:rFonts w:ascii="Arial" w:eastAsia="Times New Roman" w:hAnsi="Arial" w:cs="Arial"/>
          <w:color w:val="555555"/>
          <w:sz w:val="24"/>
          <w:szCs w:val="24"/>
          <w:lang w:val="en"/>
        </w:rPr>
        <w:t>[</w:t>
      </w:r>
      <w:proofErr w:type="gramEnd"/>
      <w:r w:rsidRPr="00550DDB">
        <w:rPr>
          <w:rFonts w:ascii="Arial" w:eastAsia="Times New Roman" w:hAnsi="Arial" w:cs="Arial"/>
          <w:color w:val="000000"/>
          <w:sz w:val="24"/>
          <w:szCs w:val="24"/>
          <w:lang w:val="en"/>
        </w:rPr>
        <w:fldChar w:fldCharType="begin"/>
      </w:r>
      <w:r w:rsidRPr="00550DDB">
        <w:rPr>
          <w:rFonts w:ascii="Arial" w:eastAsia="Times New Roman" w:hAnsi="Arial" w:cs="Arial"/>
          <w:color w:val="000000"/>
          <w:sz w:val="24"/>
          <w:szCs w:val="24"/>
          <w:lang w:val="en"/>
        </w:rPr>
        <w:instrText xml:space="preserve"> HYPERLINK "https://en.wikipedia.org/w/index.php?title=Lectio_Divina&amp;action=edit&amp;section=8" \o "Edit section: Lectio (\"read\")" </w:instrText>
      </w:r>
      <w:r w:rsidRPr="00550DDB">
        <w:rPr>
          <w:rFonts w:ascii="Arial" w:eastAsia="Times New Roman" w:hAnsi="Arial" w:cs="Arial"/>
          <w:color w:val="000000"/>
          <w:sz w:val="24"/>
          <w:szCs w:val="24"/>
          <w:lang w:val="en"/>
        </w:rPr>
        <w:fldChar w:fldCharType="separate"/>
      </w:r>
      <w:r w:rsidRPr="00550DDB">
        <w:rPr>
          <w:rFonts w:ascii="Arial" w:eastAsia="Times New Roman" w:hAnsi="Arial" w:cs="Arial"/>
          <w:color w:val="0B0080"/>
          <w:sz w:val="24"/>
          <w:szCs w:val="24"/>
          <w:u w:val="single"/>
          <w:lang w:val="en"/>
        </w:rPr>
        <w:t>edit</w:t>
      </w:r>
      <w:r w:rsidRPr="00550DDB">
        <w:rPr>
          <w:rFonts w:ascii="Arial" w:eastAsia="Times New Roman" w:hAnsi="Arial" w:cs="Arial"/>
          <w:color w:val="000000"/>
          <w:sz w:val="24"/>
          <w:szCs w:val="24"/>
          <w:lang w:val="en"/>
        </w:rPr>
        <w:fldChar w:fldCharType="end"/>
      </w:r>
      <w:r w:rsidRPr="00550DDB">
        <w:rPr>
          <w:rFonts w:ascii="Arial" w:eastAsia="Times New Roman" w:hAnsi="Arial" w:cs="Arial"/>
          <w:color w:val="555555"/>
          <w:sz w:val="24"/>
          <w:szCs w:val="24"/>
          <w:lang w:val="en"/>
        </w:rPr>
        <w:t>]</w:t>
      </w:r>
    </w:p>
    <w:p w:rsidR="00550DDB" w:rsidRPr="00550DDB" w:rsidRDefault="00550DDB" w:rsidP="00550DDB">
      <w:pPr>
        <w:shd w:val="clear" w:color="auto" w:fill="F8F9FA"/>
        <w:spacing w:after="0" w:line="240" w:lineRule="auto"/>
        <w:ind w:left="720"/>
        <w:jc w:val="center"/>
        <w:rPr>
          <w:rFonts w:ascii="Arial" w:eastAsia="Times New Roman" w:hAnsi="Arial" w:cs="Arial"/>
          <w:color w:val="252525"/>
          <w:sz w:val="20"/>
          <w:szCs w:val="20"/>
          <w:lang w:val="en"/>
        </w:rPr>
      </w:pPr>
      <w:r w:rsidRPr="00550DDB">
        <w:rPr>
          <w:rFonts w:ascii="Arial" w:eastAsia="Times New Roman" w:hAnsi="Arial" w:cs="Arial"/>
          <w:noProof/>
          <w:color w:val="0B0080"/>
          <w:sz w:val="20"/>
          <w:szCs w:val="20"/>
        </w:rPr>
        <w:drawing>
          <wp:inline distT="0" distB="0" distL="0" distR="0" wp14:anchorId="2C7F96F6" wp14:editId="0952E964">
            <wp:extent cx="1235710" cy="1779905"/>
            <wp:effectExtent l="0" t="0" r="2540" b="0"/>
            <wp:docPr id="27" name="Picture 27" descr="https://upload.wikimedia.org/wikipedia/commons/thumb/3/3f/D%C3%BCrer%2C_Albrecht_-_Hand_Study_with_Bible_-_1506.jpg/130px-D%C3%BCrer%2C_Albrecht_-_Hand_Study_with_Bible_-_1506.jpg">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3/3f/D%C3%BCrer%2C_Albrecht_-_Hand_Study_with_Bible_-_1506.jpg/130px-D%C3%BCrer%2C_Albrecht_-_Hand_Study_with_Bible_-_1506.jpg">
                      <a:hlinkClick r:id="rId197"/>
                    </pic:cNvPr>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235710" cy="1779905"/>
                    </a:xfrm>
                    <a:prstGeom prst="rect">
                      <a:avLst/>
                    </a:prstGeom>
                    <a:noFill/>
                    <a:ln>
                      <a:noFill/>
                    </a:ln>
                  </pic:spPr>
                </pic:pic>
              </a:graphicData>
            </a:graphic>
          </wp:inline>
        </w:drawing>
      </w:r>
    </w:p>
    <w:p w:rsidR="00550DDB" w:rsidRPr="00550DDB" w:rsidRDefault="00550DDB" w:rsidP="00550DDB">
      <w:pPr>
        <w:shd w:val="clear" w:color="auto" w:fill="F8F9FA"/>
        <w:spacing w:line="336" w:lineRule="atLeast"/>
        <w:ind w:left="720"/>
        <w:rPr>
          <w:rFonts w:ascii="Arial" w:eastAsia="Times New Roman" w:hAnsi="Arial" w:cs="Arial"/>
          <w:color w:val="252525"/>
          <w:sz w:val="19"/>
          <w:szCs w:val="19"/>
          <w:lang w:val="en"/>
        </w:rPr>
      </w:pPr>
      <w:r w:rsidRPr="00550DDB">
        <w:rPr>
          <w:rFonts w:ascii="Arial" w:eastAsia="Times New Roman" w:hAnsi="Arial" w:cs="Arial"/>
          <w:color w:val="252525"/>
          <w:sz w:val="19"/>
          <w:szCs w:val="19"/>
          <w:lang w:val="en"/>
        </w:rPr>
        <w:t>Hands on the Bible, </w:t>
      </w:r>
      <w:hyperlink r:id="rId199" w:tooltip="Albrecht Dürer" w:history="1">
        <w:r w:rsidRPr="00550DDB">
          <w:rPr>
            <w:rFonts w:ascii="Arial" w:eastAsia="Times New Roman" w:hAnsi="Arial" w:cs="Arial"/>
            <w:color w:val="0B0080"/>
            <w:sz w:val="19"/>
            <w:szCs w:val="19"/>
            <w:u w:val="single"/>
            <w:lang w:val="en"/>
          </w:rPr>
          <w:t xml:space="preserve">Albrecht </w:t>
        </w:r>
        <w:proofErr w:type="spellStart"/>
        <w:r w:rsidRPr="00550DDB">
          <w:rPr>
            <w:rFonts w:ascii="Arial" w:eastAsia="Times New Roman" w:hAnsi="Arial" w:cs="Arial"/>
            <w:color w:val="0B0080"/>
            <w:sz w:val="19"/>
            <w:szCs w:val="19"/>
            <w:u w:val="single"/>
            <w:lang w:val="en"/>
          </w:rPr>
          <w:t>Dürer</w:t>
        </w:r>
        <w:proofErr w:type="spellEnd"/>
      </w:hyperlink>
      <w:r w:rsidRPr="00550DDB">
        <w:rPr>
          <w:rFonts w:ascii="Arial" w:eastAsia="Times New Roman" w:hAnsi="Arial" w:cs="Arial"/>
          <w:color w:val="252525"/>
          <w:sz w:val="19"/>
          <w:szCs w:val="19"/>
          <w:lang w:val="en"/>
        </w:rPr>
        <w:t>, 16th century.</w:t>
      </w:r>
    </w:p>
    <w:p w:rsidR="00550DDB" w:rsidRPr="00550DDB" w:rsidRDefault="00550DDB" w:rsidP="00550DDB">
      <w:pPr>
        <w:shd w:val="clear" w:color="auto" w:fill="FFFFFF"/>
        <w:spacing w:after="120" w:line="240" w:lineRule="auto"/>
        <w:ind w:left="384"/>
        <w:rPr>
          <w:rFonts w:ascii="Arial" w:eastAsia="Times New Roman" w:hAnsi="Arial" w:cs="Arial"/>
          <w:color w:val="252525"/>
          <w:sz w:val="21"/>
          <w:szCs w:val="21"/>
          <w:lang w:val="en"/>
        </w:rPr>
      </w:pPr>
      <w:proofErr w:type="gramStart"/>
      <w:r w:rsidRPr="00550DDB">
        <w:rPr>
          <w:rFonts w:ascii="Arial" w:eastAsia="Times New Roman" w:hAnsi="Arial" w:cs="Arial"/>
          <w:color w:val="252525"/>
          <w:sz w:val="21"/>
          <w:szCs w:val="21"/>
          <w:lang w:val="en"/>
        </w:rPr>
        <w:t>these</w:t>
      </w:r>
      <w:proofErr w:type="gramEnd"/>
      <w:r w:rsidRPr="00550DDB">
        <w:rPr>
          <w:rFonts w:ascii="Arial" w:eastAsia="Times New Roman" w:hAnsi="Arial" w:cs="Arial"/>
          <w:color w:val="252525"/>
          <w:sz w:val="21"/>
          <w:szCs w:val="21"/>
          <w:lang w:val="en"/>
        </w:rPr>
        <w:t xml:space="preserve"> are the things God has revealed to us by his Spirit. The Spirit searches all things, even the deep things of God</w:t>
      </w:r>
    </w:p>
    <w:p w:rsidR="00550DDB" w:rsidRPr="00550DDB" w:rsidRDefault="00550DDB" w:rsidP="00550DDB">
      <w:pPr>
        <w:shd w:val="clear" w:color="auto" w:fill="FFFFFF"/>
        <w:spacing w:line="360" w:lineRule="atLeast"/>
        <w:ind w:left="384"/>
        <w:rPr>
          <w:rFonts w:ascii="Arial" w:eastAsia="Times New Roman" w:hAnsi="Arial" w:cs="Arial"/>
          <w:color w:val="252525"/>
          <w:sz w:val="21"/>
          <w:szCs w:val="21"/>
          <w:lang w:val="en"/>
        </w:rPr>
      </w:pPr>
      <w:r w:rsidRPr="00550DDB">
        <w:rPr>
          <w:rFonts w:ascii="Arial" w:eastAsia="Times New Roman" w:hAnsi="Arial" w:cs="Arial"/>
          <w:i/>
          <w:iCs/>
          <w:color w:val="252525"/>
          <w:sz w:val="21"/>
          <w:szCs w:val="21"/>
          <w:lang w:val="en"/>
        </w:rPr>
        <w:t>— </w:t>
      </w:r>
      <w:hyperlink r:id="rId200" w:anchor="2:9" w:tooltip="wikisource:Bible (American Standard)/1 Corinthians" w:history="1">
        <w:r w:rsidRPr="00550DDB">
          <w:rPr>
            <w:rFonts w:ascii="Arial" w:eastAsia="Times New Roman" w:hAnsi="Arial" w:cs="Arial"/>
            <w:i/>
            <w:iCs/>
            <w:color w:val="663366"/>
            <w:sz w:val="21"/>
            <w:szCs w:val="21"/>
            <w:u w:val="single"/>
            <w:lang w:val="en"/>
          </w:rPr>
          <w:t>1 Corinthians 2:9–10</w:t>
        </w:r>
      </w:hyperlink>
      <w:r w:rsidRPr="00550DDB">
        <w:rPr>
          <w:rFonts w:ascii="Arial" w:eastAsia="Times New Roman" w:hAnsi="Arial" w:cs="Arial"/>
          <w:i/>
          <w:iCs/>
          <w:color w:val="252525"/>
          <w:sz w:val="21"/>
          <w:szCs w:val="21"/>
          <w:lang w:val="en"/>
        </w:rPr>
        <w:t>.</w:t>
      </w:r>
      <w:hyperlink r:id="rId201" w:anchor="cite_note-Urs27-29" w:history="1">
        <w:r w:rsidRPr="00550DDB">
          <w:rPr>
            <w:rFonts w:ascii="Arial" w:eastAsia="Times New Roman" w:hAnsi="Arial" w:cs="Arial"/>
            <w:color w:val="0B0080"/>
            <w:sz w:val="17"/>
            <w:szCs w:val="17"/>
            <w:u w:val="single"/>
            <w:vertAlign w:val="superscript"/>
            <w:lang w:val="en"/>
          </w:rPr>
          <w:t>[29]</w:t>
        </w:r>
      </w:hyperlink>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The first step is the reading of Scripture. In order to achieve a calm and tranquil state of mind, preparation before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is recommended.</w:t>
      </w:r>
      <w:hyperlink r:id="rId202" w:anchor="cite_note-Benner47-2" w:history="1">
        <w:r w:rsidRPr="00550DDB">
          <w:rPr>
            <w:rFonts w:ascii="Arial" w:eastAsia="Times New Roman" w:hAnsi="Arial" w:cs="Arial"/>
            <w:color w:val="0B0080"/>
            <w:sz w:val="17"/>
            <w:szCs w:val="17"/>
            <w:u w:val="single"/>
            <w:vertAlign w:val="superscript"/>
            <w:lang w:val="en"/>
          </w:rPr>
          <w:t>[2]</w:t>
        </w:r>
      </w:hyperlink>
      <w:r w:rsidRPr="00550DDB">
        <w:rPr>
          <w:rFonts w:ascii="Arial" w:eastAsia="Times New Roman" w:hAnsi="Arial" w:cs="Arial"/>
          <w:color w:val="252525"/>
          <w:sz w:val="21"/>
          <w:szCs w:val="21"/>
          <w:lang w:val="en"/>
        </w:rPr>
        <w:t> The biblical reference for preparation via stillness is </w:t>
      </w:r>
      <w:hyperlink r:id="rId203" w:anchor="46" w:tooltip="wikisource:Bible (American Standard)/Psalms" w:history="1">
        <w:r w:rsidRPr="00550DDB">
          <w:rPr>
            <w:rFonts w:ascii="Arial" w:eastAsia="Times New Roman" w:hAnsi="Arial" w:cs="Arial"/>
            <w:color w:val="663366"/>
            <w:sz w:val="21"/>
            <w:szCs w:val="21"/>
            <w:u w:val="single"/>
            <w:lang w:val="en"/>
          </w:rPr>
          <w:t>Psalm 46:10</w:t>
        </w:r>
      </w:hyperlink>
      <w:r w:rsidRPr="00550DDB">
        <w:rPr>
          <w:rFonts w:ascii="Arial" w:eastAsia="Times New Roman" w:hAnsi="Arial" w:cs="Arial"/>
          <w:color w:val="252525"/>
          <w:sz w:val="21"/>
          <w:szCs w:val="21"/>
          <w:lang w:val="en"/>
        </w:rPr>
        <w:t>: "Be still, and know that I am God."</w:t>
      </w:r>
      <w:hyperlink r:id="rId204" w:anchor="cite_note-Benner47-2" w:history="1">
        <w:r w:rsidRPr="00550DDB">
          <w:rPr>
            <w:rFonts w:ascii="Arial" w:eastAsia="Times New Roman" w:hAnsi="Arial" w:cs="Arial"/>
            <w:color w:val="0B0080"/>
            <w:sz w:val="17"/>
            <w:szCs w:val="17"/>
            <w:u w:val="single"/>
            <w:vertAlign w:val="superscript"/>
            <w:lang w:val="en"/>
          </w:rPr>
          <w:t>[2]</w:t>
        </w:r>
      </w:hyperlink>
      <w:r w:rsidRPr="00550DDB">
        <w:rPr>
          <w:rFonts w:ascii="Arial" w:eastAsia="Times New Roman" w:hAnsi="Arial" w:cs="Arial"/>
          <w:color w:val="252525"/>
          <w:sz w:val="21"/>
          <w:szCs w:val="21"/>
          <w:lang w:val="en"/>
        </w:rPr>
        <w:t> An example would be sitting quietly and in silence and reciting a prayer inviting the </w:t>
      </w:r>
      <w:hyperlink r:id="rId205" w:tooltip="Holy Spirit" w:history="1">
        <w:r w:rsidRPr="00550DDB">
          <w:rPr>
            <w:rFonts w:ascii="Arial" w:eastAsia="Times New Roman" w:hAnsi="Arial" w:cs="Arial"/>
            <w:color w:val="0B0080"/>
            <w:sz w:val="21"/>
            <w:szCs w:val="21"/>
            <w:u w:val="single"/>
            <w:lang w:val="en"/>
          </w:rPr>
          <w:t>Holy Spirit</w:t>
        </w:r>
      </w:hyperlink>
      <w:r w:rsidRPr="00550DDB">
        <w:rPr>
          <w:rFonts w:ascii="Arial" w:eastAsia="Times New Roman" w:hAnsi="Arial" w:cs="Arial"/>
          <w:color w:val="252525"/>
          <w:sz w:val="21"/>
          <w:szCs w:val="21"/>
          <w:lang w:val="en"/>
        </w:rPr>
        <w:t> to guide the reading of the Scripture that is to follow.</w:t>
      </w:r>
      <w:hyperlink r:id="rId206" w:anchor="cite_note-Linman32-16" w:history="1">
        <w:r w:rsidRPr="00550DDB">
          <w:rPr>
            <w:rFonts w:ascii="Arial" w:eastAsia="Times New Roman" w:hAnsi="Arial" w:cs="Arial"/>
            <w:color w:val="0B0080"/>
            <w:sz w:val="17"/>
            <w:szCs w:val="17"/>
            <w:u w:val="single"/>
            <w:vertAlign w:val="superscript"/>
            <w:lang w:val="en"/>
          </w:rPr>
          <w:t>[16]</w:t>
        </w:r>
      </w:hyperlink>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The biblical basis for the preparation goes back to </w:t>
      </w:r>
      <w:hyperlink r:id="rId207" w:anchor="2:9" w:tooltip="wikisource:Bible (American Standard)/1 Corinthians" w:history="1">
        <w:r w:rsidRPr="00550DDB">
          <w:rPr>
            <w:rFonts w:ascii="Arial" w:eastAsia="Times New Roman" w:hAnsi="Arial" w:cs="Arial"/>
            <w:color w:val="663366"/>
            <w:sz w:val="21"/>
            <w:szCs w:val="21"/>
            <w:u w:val="single"/>
            <w:lang w:val="en"/>
          </w:rPr>
          <w:t>1 Corinthians 2:9–10</w:t>
        </w:r>
      </w:hyperlink>
      <w:r w:rsidRPr="00550DDB">
        <w:rPr>
          <w:rFonts w:ascii="Arial" w:eastAsia="Times New Roman" w:hAnsi="Arial" w:cs="Arial"/>
          <w:color w:val="252525"/>
          <w:sz w:val="21"/>
          <w:szCs w:val="21"/>
          <w:lang w:val="en"/>
        </w:rPr>
        <w:t> which emphasizes the role of the Holy Spirit in revealing the Word of God.</w:t>
      </w:r>
      <w:hyperlink r:id="rId208" w:anchor="cite_note-Urs27-29" w:history="1">
        <w:r w:rsidRPr="00550DDB">
          <w:rPr>
            <w:rFonts w:ascii="Arial" w:eastAsia="Times New Roman" w:hAnsi="Arial" w:cs="Arial"/>
            <w:color w:val="0B0080"/>
            <w:sz w:val="17"/>
            <w:szCs w:val="17"/>
            <w:u w:val="single"/>
            <w:vertAlign w:val="superscript"/>
            <w:lang w:val="en"/>
          </w:rPr>
          <w:t>[29]</w:t>
        </w:r>
      </w:hyperlink>
      <w:r w:rsidRPr="00550DDB">
        <w:rPr>
          <w:rFonts w:ascii="Arial" w:eastAsia="Times New Roman" w:hAnsi="Arial" w:cs="Arial"/>
          <w:color w:val="252525"/>
          <w:sz w:val="21"/>
          <w:szCs w:val="21"/>
          <w:lang w:val="en"/>
        </w:rPr>
        <w:t> As in the statement by </w:t>
      </w:r>
      <w:hyperlink r:id="rId209" w:tooltip="John the Baptist" w:history="1">
        <w:r w:rsidRPr="00550DDB">
          <w:rPr>
            <w:rFonts w:ascii="Arial" w:eastAsia="Times New Roman" w:hAnsi="Arial" w:cs="Arial"/>
            <w:color w:val="0B0080"/>
            <w:sz w:val="21"/>
            <w:szCs w:val="21"/>
            <w:u w:val="single"/>
            <w:lang w:val="en"/>
          </w:rPr>
          <w:t>John the Baptist</w:t>
        </w:r>
      </w:hyperlink>
      <w:r w:rsidRPr="00550DDB">
        <w:rPr>
          <w:rFonts w:ascii="Arial" w:eastAsia="Times New Roman" w:hAnsi="Arial" w:cs="Arial"/>
          <w:color w:val="252525"/>
          <w:sz w:val="21"/>
          <w:szCs w:val="21"/>
          <w:lang w:val="en"/>
        </w:rPr>
        <w:t> in </w:t>
      </w:r>
      <w:hyperlink r:id="rId210" w:anchor="1:26" w:tooltip="wikisource:Bible (American Standard)/John" w:history="1">
        <w:r w:rsidRPr="00550DDB">
          <w:rPr>
            <w:rFonts w:ascii="Arial" w:eastAsia="Times New Roman" w:hAnsi="Arial" w:cs="Arial"/>
            <w:color w:val="663366"/>
            <w:sz w:val="21"/>
            <w:szCs w:val="21"/>
            <w:u w:val="single"/>
            <w:lang w:val="en"/>
          </w:rPr>
          <w:t>John 1:26</w:t>
        </w:r>
      </w:hyperlink>
      <w:r w:rsidRPr="00550DDB">
        <w:rPr>
          <w:rFonts w:ascii="Arial" w:eastAsia="Times New Roman" w:hAnsi="Arial" w:cs="Arial"/>
          <w:color w:val="252525"/>
          <w:sz w:val="21"/>
          <w:szCs w:val="21"/>
          <w:lang w:val="en"/>
        </w:rPr>
        <w:t> that "Christ stands in the midst of those who seek him", the preparatory step should open the mind to finding Christ in the passage being read.</w:t>
      </w:r>
      <w:hyperlink r:id="rId211" w:anchor="cite_note-30" w:history="1">
        <w:r w:rsidRPr="00550DDB">
          <w:rPr>
            <w:rFonts w:ascii="Arial" w:eastAsia="Times New Roman" w:hAnsi="Arial" w:cs="Arial"/>
            <w:color w:val="0B0080"/>
            <w:sz w:val="17"/>
            <w:szCs w:val="17"/>
            <w:u w:val="single"/>
            <w:vertAlign w:val="superscript"/>
            <w:lang w:val="en"/>
          </w:rPr>
          <w:t>[30]</w:t>
        </w:r>
      </w:hyperlink>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Following the preparation the first movement of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is slow and gradual reading of the scriptural passage, perhaps several times.</w:t>
      </w:r>
      <w:hyperlink r:id="rId212" w:anchor="cite_note-Benner47-2" w:history="1">
        <w:r w:rsidRPr="00550DDB">
          <w:rPr>
            <w:rFonts w:ascii="Arial" w:eastAsia="Times New Roman" w:hAnsi="Arial" w:cs="Arial"/>
            <w:color w:val="0B0080"/>
            <w:sz w:val="17"/>
            <w:szCs w:val="17"/>
            <w:u w:val="single"/>
            <w:vertAlign w:val="superscript"/>
            <w:lang w:val="en"/>
          </w:rPr>
          <w:t>[2]</w:t>
        </w:r>
      </w:hyperlink>
      <w:r w:rsidRPr="00550DDB">
        <w:rPr>
          <w:rFonts w:ascii="Arial" w:eastAsia="Times New Roman" w:hAnsi="Arial" w:cs="Arial"/>
          <w:color w:val="252525"/>
          <w:sz w:val="21"/>
          <w:szCs w:val="21"/>
          <w:lang w:val="en"/>
        </w:rPr>
        <w:t> The biblical basis for the reading goes back to </w:t>
      </w:r>
      <w:hyperlink r:id="rId213" w:anchor="10:8" w:tooltip="wikisource:Bible (American Standard)/Romans" w:history="1">
        <w:r w:rsidRPr="00550DDB">
          <w:rPr>
            <w:rFonts w:ascii="Arial" w:eastAsia="Times New Roman" w:hAnsi="Arial" w:cs="Arial"/>
            <w:color w:val="663366"/>
            <w:sz w:val="21"/>
            <w:szCs w:val="21"/>
            <w:u w:val="single"/>
            <w:lang w:val="en"/>
          </w:rPr>
          <w:t>Romans 10:8–10</w:t>
        </w:r>
      </w:hyperlink>
      <w:r w:rsidRPr="00550DDB">
        <w:rPr>
          <w:rFonts w:ascii="Arial" w:eastAsia="Times New Roman" w:hAnsi="Arial" w:cs="Arial"/>
          <w:color w:val="252525"/>
          <w:sz w:val="21"/>
          <w:szCs w:val="21"/>
          <w:lang w:val="en"/>
        </w:rPr>
        <w:t> and the presence of God's word in the believer's "mouth or heart".</w:t>
      </w:r>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lastRenderedPageBreak/>
        <w:t>The attentive reading begins the process through which a higher level of understanding can be achieved.</w:t>
      </w:r>
      <w:hyperlink r:id="rId214" w:anchor="cite_note-Linman32-16" w:history="1">
        <w:r w:rsidRPr="00550DDB">
          <w:rPr>
            <w:rFonts w:ascii="Arial" w:eastAsia="Times New Roman" w:hAnsi="Arial" w:cs="Arial"/>
            <w:color w:val="0B0080"/>
            <w:sz w:val="17"/>
            <w:szCs w:val="17"/>
            <w:u w:val="single"/>
            <w:vertAlign w:val="superscript"/>
            <w:lang w:val="en"/>
          </w:rPr>
          <w:t>[16]</w:t>
        </w:r>
      </w:hyperlink>
      <w:r w:rsidRPr="00550DDB">
        <w:rPr>
          <w:rFonts w:ascii="Arial" w:eastAsia="Times New Roman" w:hAnsi="Arial" w:cs="Arial"/>
          <w:color w:val="252525"/>
          <w:sz w:val="21"/>
          <w:szCs w:val="21"/>
          <w:lang w:val="en"/>
        </w:rPr>
        <w:t> In the traditional </w:t>
      </w:r>
      <w:hyperlink r:id="rId215" w:tooltip="Order of Saint Benedict" w:history="1">
        <w:r w:rsidRPr="00550DDB">
          <w:rPr>
            <w:rFonts w:ascii="Arial" w:eastAsia="Times New Roman" w:hAnsi="Arial" w:cs="Arial"/>
            <w:color w:val="0B0080"/>
            <w:sz w:val="21"/>
            <w:szCs w:val="21"/>
            <w:u w:val="single"/>
            <w:lang w:val="en"/>
          </w:rPr>
          <w:t>Benedictine</w:t>
        </w:r>
      </w:hyperlink>
      <w:r w:rsidRPr="00550DDB">
        <w:rPr>
          <w:rFonts w:ascii="Arial" w:eastAsia="Times New Roman" w:hAnsi="Arial" w:cs="Arial"/>
          <w:color w:val="252525"/>
          <w:sz w:val="21"/>
          <w:szCs w:val="21"/>
          <w:lang w:val="en"/>
        </w:rPr>
        <w:t> approach the passage is slowly read four times, each time with a slightly different focus.</w:t>
      </w:r>
      <w:hyperlink r:id="rId216" w:anchor="cite_note-Benner47-2" w:history="1">
        <w:r w:rsidRPr="00550DDB">
          <w:rPr>
            <w:rFonts w:ascii="Arial" w:eastAsia="Times New Roman" w:hAnsi="Arial" w:cs="Arial"/>
            <w:color w:val="0B0080"/>
            <w:sz w:val="17"/>
            <w:szCs w:val="17"/>
            <w:u w:val="single"/>
            <w:vertAlign w:val="superscript"/>
            <w:lang w:val="en"/>
          </w:rPr>
          <w:t>[2]</w:t>
        </w:r>
      </w:hyperlink>
    </w:p>
    <w:p w:rsidR="00550DDB" w:rsidRPr="00550DDB" w:rsidRDefault="00550DDB" w:rsidP="00550DDB">
      <w:pPr>
        <w:shd w:val="clear" w:color="auto" w:fill="FFFFFF"/>
        <w:spacing w:before="72" w:after="0" w:line="240" w:lineRule="auto"/>
        <w:ind w:left="384"/>
        <w:outlineLvl w:val="2"/>
        <w:rPr>
          <w:rFonts w:ascii="Arial" w:eastAsia="Times New Roman" w:hAnsi="Arial" w:cs="Arial"/>
          <w:b/>
          <w:bCs/>
          <w:color w:val="000000"/>
          <w:sz w:val="25"/>
          <w:szCs w:val="25"/>
          <w:lang w:val="en"/>
        </w:rPr>
      </w:pPr>
      <w:proofErr w:type="spellStart"/>
      <w:r w:rsidRPr="00550DDB">
        <w:rPr>
          <w:rFonts w:ascii="Arial" w:eastAsia="Times New Roman" w:hAnsi="Arial" w:cs="Arial"/>
          <w:b/>
          <w:bCs/>
          <w:i/>
          <w:iCs/>
          <w:color w:val="000000"/>
          <w:sz w:val="25"/>
          <w:szCs w:val="25"/>
          <w:lang w:val="en"/>
        </w:rPr>
        <w:t>Meditatio</w:t>
      </w:r>
      <w:proofErr w:type="spellEnd"/>
      <w:r w:rsidRPr="00550DDB">
        <w:rPr>
          <w:rFonts w:ascii="Arial" w:eastAsia="Times New Roman" w:hAnsi="Arial" w:cs="Arial"/>
          <w:b/>
          <w:bCs/>
          <w:color w:val="000000"/>
          <w:sz w:val="25"/>
          <w:szCs w:val="25"/>
          <w:lang w:val="en"/>
        </w:rPr>
        <w:t> ("meditate"</w:t>
      </w:r>
      <w:proofErr w:type="gramStart"/>
      <w:r w:rsidRPr="00550DDB">
        <w:rPr>
          <w:rFonts w:ascii="Arial" w:eastAsia="Times New Roman" w:hAnsi="Arial" w:cs="Arial"/>
          <w:b/>
          <w:bCs/>
          <w:color w:val="000000"/>
          <w:sz w:val="25"/>
          <w:szCs w:val="25"/>
          <w:lang w:val="en"/>
        </w:rPr>
        <w:t>)</w:t>
      </w:r>
      <w:r w:rsidRPr="00550DDB">
        <w:rPr>
          <w:rFonts w:ascii="Arial" w:eastAsia="Times New Roman" w:hAnsi="Arial" w:cs="Arial"/>
          <w:color w:val="555555"/>
          <w:sz w:val="24"/>
          <w:szCs w:val="24"/>
          <w:lang w:val="en"/>
        </w:rPr>
        <w:t>[</w:t>
      </w:r>
      <w:proofErr w:type="gramEnd"/>
      <w:r w:rsidRPr="00550DDB">
        <w:rPr>
          <w:rFonts w:ascii="Arial" w:eastAsia="Times New Roman" w:hAnsi="Arial" w:cs="Arial"/>
          <w:color w:val="000000"/>
          <w:sz w:val="24"/>
          <w:szCs w:val="24"/>
          <w:lang w:val="en"/>
        </w:rPr>
        <w:fldChar w:fldCharType="begin"/>
      </w:r>
      <w:r w:rsidRPr="00550DDB">
        <w:rPr>
          <w:rFonts w:ascii="Arial" w:eastAsia="Times New Roman" w:hAnsi="Arial" w:cs="Arial"/>
          <w:color w:val="000000"/>
          <w:sz w:val="24"/>
          <w:szCs w:val="24"/>
          <w:lang w:val="en"/>
        </w:rPr>
        <w:instrText xml:space="preserve"> HYPERLINK "https://en.wikipedia.org/w/index.php?title=Lectio_Divina&amp;action=edit&amp;section=9" \o "Edit section: Meditatio (\"meditate\")" </w:instrText>
      </w:r>
      <w:r w:rsidRPr="00550DDB">
        <w:rPr>
          <w:rFonts w:ascii="Arial" w:eastAsia="Times New Roman" w:hAnsi="Arial" w:cs="Arial"/>
          <w:color w:val="000000"/>
          <w:sz w:val="24"/>
          <w:szCs w:val="24"/>
          <w:lang w:val="en"/>
        </w:rPr>
        <w:fldChar w:fldCharType="separate"/>
      </w:r>
      <w:r w:rsidRPr="00550DDB">
        <w:rPr>
          <w:rFonts w:ascii="Arial" w:eastAsia="Times New Roman" w:hAnsi="Arial" w:cs="Arial"/>
          <w:color w:val="0B0080"/>
          <w:sz w:val="24"/>
          <w:szCs w:val="24"/>
          <w:u w:val="single"/>
          <w:lang w:val="en"/>
        </w:rPr>
        <w:t>edit</w:t>
      </w:r>
      <w:r w:rsidRPr="00550DDB">
        <w:rPr>
          <w:rFonts w:ascii="Arial" w:eastAsia="Times New Roman" w:hAnsi="Arial" w:cs="Arial"/>
          <w:color w:val="000000"/>
          <w:sz w:val="24"/>
          <w:szCs w:val="24"/>
          <w:lang w:val="en"/>
        </w:rPr>
        <w:fldChar w:fldCharType="end"/>
      </w:r>
      <w:r w:rsidRPr="00550DDB">
        <w:rPr>
          <w:rFonts w:ascii="Arial" w:eastAsia="Times New Roman" w:hAnsi="Arial" w:cs="Arial"/>
          <w:color w:val="555555"/>
          <w:sz w:val="24"/>
          <w:szCs w:val="24"/>
          <w:lang w:val="en"/>
        </w:rPr>
        <w:t>]</w:t>
      </w:r>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Although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involves reading, it is less a practice of reading than one of listening to the inner message of the Scripture delivered through the </w:t>
      </w:r>
      <w:hyperlink r:id="rId217" w:tooltip="Holy Spirit (Christianity)" w:history="1">
        <w:r w:rsidRPr="00550DDB">
          <w:rPr>
            <w:rFonts w:ascii="Arial" w:eastAsia="Times New Roman" w:hAnsi="Arial" w:cs="Arial"/>
            <w:color w:val="0B0080"/>
            <w:sz w:val="21"/>
            <w:szCs w:val="21"/>
            <w:u w:val="single"/>
            <w:lang w:val="en"/>
          </w:rPr>
          <w:t>Holy Spirit</w:t>
        </w:r>
      </w:hyperlink>
      <w:r w:rsidRPr="00550DDB">
        <w:rPr>
          <w:rFonts w:ascii="Arial" w:eastAsia="Times New Roman" w:hAnsi="Arial" w:cs="Arial"/>
          <w:color w:val="252525"/>
          <w:sz w:val="21"/>
          <w:szCs w:val="21"/>
          <w:lang w:val="en"/>
        </w:rPr>
        <w:t>.</w:t>
      </w:r>
      <w:hyperlink r:id="rId218" w:anchor="cite_note-Benner47-2" w:history="1">
        <w:r w:rsidRPr="00550DDB">
          <w:rPr>
            <w:rFonts w:ascii="Arial" w:eastAsia="Times New Roman" w:hAnsi="Arial" w:cs="Arial"/>
            <w:color w:val="0B0080"/>
            <w:sz w:val="17"/>
            <w:szCs w:val="17"/>
            <w:u w:val="single"/>
            <w:vertAlign w:val="superscript"/>
            <w:lang w:val="en"/>
          </w:rPr>
          <w:t>[2]</w:t>
        </w:r>
      </w:hyperlink>
      <w:r w:rsidRPr="00550DDB">
        <w:rPr>
          <w:rFonts w:ascii="Arial" w:eastAsia="Times New Roman" w:hAnsi="Arial" w:cs="Arial"/>
          <w:color w:val="252525"/>
          <w:sz w:val="21"/>
          <w:szCs w:val="21"/>
          <w:lang w:val="en"/>
        </w:rPr>
        <w:t>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does not seek information or motivation, but communion with God. It does not treat Scripture as text to be studied, but as the "</w:t>
      </w:r>
      <w:hyperlink r:id="rId219" w:tooltip="Logos (Christianity)" w:history="1">
        <w:r w:rsidRPr="00550DDB">
          <w:rPr>
            <w:rFonts w:ascii="Arial" w:eastAsia="Times New Roman" w:hAnsi="Arial" w:cs="Arial"/>
            <w:color w:val="0B0080"/>
            <w:sz w:val="21"/>
            <w:szCs w:val="21"/>
            <w:u w:val="single"/>
            <w:lang w:val="en"/>
          </w:rPr>
          <w:t>Living Word</w:t>
        </w:r>
      </w:hyperlink>
      <w:r w:rsidRPr="00550DDB">
        <w:rPr>
          <w:rFonts w:ascii="Arial" w:eastAsia="Times New Roman" w:hAnsi="Arial" w:cs="Arial"/>
          <w:color w:val="252525"/>
          <w:sz w:val="21"/>
          <w:szCs w:val="21"/>
          <w:lang w:val="en"/>
        </w:rPr>
        <w:t>".</w:t>
      </w:r>
      <w:hyperlink r:id="rId220" w:anchor="cite_note-Benner47-2" w:history="1">
        <w:r w:rsidRPr="00550DDB">
          <w:rPr>
            <w:rFonts w:ascii="Arial" w:eastAsia="Times New Roman" w:hAnsi="Arial" w:cs="Arial"/>
            <w:color w:val="0B0080"/>
            <w:sz w:val="17"/>
            <w:szCs w:val="17"/>
            <w:u w:val="single"/>
            <w:vertAlign w:val="superscript"/>
            <w:lang w:val="en"/>
          </w:rPr>
          <w:t>[2]</w:t>
        </w:r>
      </w:hyperlink>
    </w:p>
    <w:p w:rsidR="00550DDB" w:rsidRPr="00550DDB" w:rsidRDefault="00550DDB" w:rsidP="00550DDB">
      <w:pPr>
        <w:shd w:val="clear" w:color="auto" w:fill="F8F9FA"/>
        <w:spacing w:after="0" w:line="240" w:lineRule="auto"/>
        <w:ind w:left="384"/>
        <w:jc w:val="center"/>
        <w:rPr>
          <w:rFonts w:ascii="Arial" w:eastAsia="Times New Roman" w:hAnsi="Arial" w:cs="Arial"/>
          <w:color w:val="252525"/>
          <w:sz w:val="20"/>
          <w:szCs w:val="20"/>
          <w:lang w:val="en"/>
        </w:rPr>
      </w:pPr>
      <w:r w:rsidRPr="00550DDB">
        <w:rPr>
          <w:rFonts w:ascii="Arial" w:eastAsia="Times New Roman" w:hAnsi="Arial" w:cs="Arial"/>
          <w:noProof/>
          <w:color w:val="0B0080"/>
          <w:sz w:val="20"/>
          <w:szCs w:val="20"/>
        </w:rPr>
        <w:drawing>
          <wp:inline distT="0" distB="0" distL="0" distR="0" wp14:anchorId="35CF2A6B" wp14:editId="45FEA2A3">
            <wp:extent cx="1714500" cy="1284605"/>
            <wp:effectExtent l="0" t="0" r="0" b="0"/>
            <wp:docPr id="28" name="Picture 28" descr="https://upload.wikimedia.org/wikipedia/commons/thumb/2/24/OCD_Zelle.jpg/180px-OCD_Zelle.jpg">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2/24/OCD_Zelle.jpg/180px-OCD_Zelle.jpg">
                      <a:hlinkClick r:id="rId221"/>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714500" cy="1284605"/>
                    </a:xfrm>
                    <a:prstGeom prst="rect">
                      <a:avLst/>
                    </a:prstGeom>
                    <a:noFill/>
                    <a:ln>
                      <a:noFill/>
                    </a:ln>
                  </pic:spPr>
                </pic:pic>
              </a:graphicData>
            </a:graphic>
          </wp:inline>
        </w:drawing>
      </w:r>
    </w:p>
    <w:p w:rsidR="00550DDB" w:rsidRPr="00550DDB" w:rsidRDefault="00550DDB" w:rsidP="00550DDB">
      <w:pPr>
        <w:shd w:val="clear" w:color="auto" w:fill="F8F9FA"/>
        <w:spacing w:line="336" w:lineRule="atLeast"/>
        <w:ind w:left="384"/>
        <w:rPr>
          <w:rFonts w:ascii="Arial" w:eastAsia="Times New Roman" w:hAnsi="Arial" w:cs="Arial"/>
          <w:color w:val="252525"/>
          <w:sz w:val="19"/>
          <w:szCs w:val="19"/>
          <w:lang w:val="en"/>
        </w:rPr>
      </w:pPr>
      <w:r w:rsidRPr="00550DDB">
        <w:rPr>
          <w:rFonts w:ascii="Arial" w:eastAsia="Times New Roman" w:hAnsi="Arial" w:cs="Arial"/>
          <w:color w:val="252525"/>
          <w:sz w:val="19"/>
          <w:szCs w:val="19"/>
          <w:lang w:val="en"/>
        </w:rPr>
        <w:t>A </w:t>
      </w:r>
      <w:hyperlink r:id="rId223" w:tooltip="Discalced Carmelites" w:history="1">
        <w:r w:rsidRPr="00550DDB">
          <w:rPr>
            <w:rFonts w:ascii="Arial" w:eastAsia="Times New Roman" w:hAnsi="Arial" w:cs="Arial"/>
            <w:color w:val="0B0080"/>
            <w:sz w:val="19"/>
            <w:szCs w:val="19"/>
            <w:u w:val="single"/>
            <w:lang w:val="en"/>
          </w:rPr>
          <w:t>Carmelite nun</w:t>
        </w:r>
      </w:hyperlink>
      <w:r w:rsidRPr="00550DDB">
        <w:rPr>
          <w:rFonts w:ascii="Arial" w:eastAsia="Times New Roman" w:hAnsi="Arial" w:cs="Arial"/>
          <w:color w:val="252525"/>
          <w:sz w:val="19"/>
          <w:szCs w:val="19"/>
          <w:lang w:val="en"/>
        </w:rPr>
        <w:t> in her cell, meditating on the Bible.</w:t>
      </w:r>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The second movement in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thus involves meditating upon and pondering on the scriptural passage. When the passage is read, it is generally advised not to try to assign a meaning to it at first, but to wait for the action of the Holy Spirit to illuminate the mind, as the passage is pondered upon.</w:t>
      </w:r>
      <w:hyperlink r:id="rId224" w:anchor="cite_note-Benner47-2" w:history="1">
        <w:r w:rsidRPr="00550DDB">
          <w:rPr>
            <w:rFonts w:ascii="Arial" w:eastAsia="Times New Roman" w:hAnsi="Arial" w:cs="Arial"/>
            <w:color w:val="0B0080"/>
            <w:sz w:val="17"/>
            <w:szCs w:val="17"/>
            <w:u w:val="single"/>
            <w:vertAlign w:val="superscript"/>
            <w:lang w:val="en"/>
          </w:rPr>
          <w:t>[2]</w:t>
        </w:r>
      </w:hyperlink>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The English word ponder comes from the Latin </w:t>
      </w:r>
      <w:proofErr w:type="spellStart"/>
      <w:r w:rsidRPr="00550DDB">
        <w:rPr>
          <w:rFonts w:ascii="Arial" w:eastAsia="Times New Roman" w:hAnsi="Arial" w:cs="Arial"/>
          <w:i/>
          <w:iCs/>
          <w:color w:val="252525"/>
          <w:sz w:val="21"/>
          <w:szCs w:val="21"/>
          <w:lang w:val="en"/>
        </w:rPr>
        <w:t>pondus</w:t>
      </w:r>
      <w:proofErr w:type="spellEnd"/>
      <w:r w:rsidRPr="00550DDB">
        <w:rPr>
          <w:rFonts w:ascii="Arial" w:eastAsia="Times New Roman" w:hAnsi="Arial" w:cs="Arial"/>
          <w:color w:val="252525"/>
          <w:sz w:val="21"/>
          <w:szCs w:val="21"/>
          <w:lang w:val="en"/>
        </w:rPr>
        <w:t> which relates to the mental activity of weighing or considering. To ponder on the passage that has been read, it is held lightly and gently considered from various angles. Again, the emphasis is not on analysis of the passage but to keep the mind open and allow the Holy Spirit to inspire a meaning for it.</w:t>
      </w:r>
      <w:hyperlink r:id="rId225" w:anchor="cite_note-Benner47-2" w:history="1">
        <w:r w:rsidRPr="00550DDB">
          <w:rPr>
            <w:rFonts w:ascii="Arial" w:eastAsia="Times New Roman" w:hAnsi="Arial" w:cs="Arial"/>
            <w:color w:val="0B0080"/>
            <w:sz w:val="17"/>
            <w:szCs w:val="17"/>
            <w:u w:val="single"/>
            <w:vertAlign w:val="superscript"/>
            <w:lang w:val="en"/>
          </w:rPr>
          <w:t>[2]</w:t>
        </w:r>
      </w:hyperlink>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An example passage may be the statement by Jesus during the </w:t>
      </w:r>
      <w:hyperlink r:id="rId226" w:tooltip="Last Supper" w:history="1">
        <w:r w:rsidRPr="00550DDB">
          <w:rPr>
            <w:rFonts w:ascii="Arial" w:eastAsia="Times New Roman" w:hAnsi="Arial" w:cs="Arial"/>
            <w:color w:val="0B0080"/>
            <w:sz w:val="21"/>
            <w:szCs w:val="21"/>
            <w:u w:val="single"/>
            <w:lang w:val="en"/>
          </w:rPr>
          <w:t>Last Supper</w:t>
        </w:r>
      </w:hyperlink>
      <w:r w:rsidRPr="00550DDB">
        <w:rPr>
          <w:rFonts w:ascii="Arial" w:eastAsia="Times New Roman" w:hAnsi="Arial" w:cs="Arial"/>
          <w:color w:val="252525"/>
          <w:sz w:val="21"/>
          <w:szCs w:val="21"/>
          <w:lang w:val="en"/>
        </w:rPr>
        <w:t> in </w:t>
      </w:r>
      <w:hyperlink r:id="rId227" w:anchor="14:27" w:tooltip="wikisource:Bible (American Standard)/John" w:history="1">
        <w:r w:rsidRPr="00550DDB">
          <w:rPr>
            <w:rFonts w:ascii="Arial" w:eastAsia="Times New Roman" w:hAnsi="Arial" w:cs="Arial"/>
            <w:color w:val="663366"/>
            <w:sz w:val="21"/>
            <w:szCs w:val="21"/>
            <w:u w:val="single"/>
            <w:lang w:val="en"/>
          </w:rPr>
          <w:t>John 14:27</w:t>
        </w:r>
      </w:hyperlink>
      <w:r w:rsidRPr="00550DDB">
        <w:rPr>
          <w:rFonts w:ascii="Arial" w:eastAsia="Times New Roman" w:hAnsi="Arial" w:cs="Arial"/>
          <w:color w:val="252525"/>
          <w:sz w:val="21"/>
          <w:szCs w:val="21"/>
          <w:lang w:val="en"/>
        </w:rPr>
        <w:t>: "Peace I leave with you; my peace I give unto you".</w:t>
      </w:r>
      <w:hyperlink r:id="rId228" w:anchor="cite_note-Foster24-4" w:history="1">
        <w:r w:rsidRPr="00550DDB">
          <w:rPr>
            <w:rFonts w:ascii="Arial" w:eastAsia="Times New Roman" w:hAnsi="Arial" w:cs="Arial"/>
            <w:color w:val="0B0080"/>
            <w:sz w:val="17"/>
            <w:szCs w:val="17"/>
            <w:u w:val="single"/>
            <w:vertAlign w:val="superscript"/>
            <w:lang w:val="en"/>
          </w:rPr>
          <w:t>[4]</w:t>
        </w:r>
      </w:hyperlink>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An analytical approach would focus on why Jesus said that, the fact that it was said at the Last Supper, and the context within the biblical episode. Other theological analysis may follow, e.g. the cost at which Jesus the </w:t>
      </w:r>
      <w:hyperlink r:id="rId229" w:tooltip="Lamb of God" w:history="1">
        <w:r w:rsidRPr="00550DDB">
          <w:rPr>
            <w:rFonts w:ascii="Arial" w:eastAsia="Times New Roman" w:hAnsi="Arial" w:cs="Arial"/>
            <w:color w:val="0B0080"/>
            <w:sz w:val="21"/>
            <w:szCs w:val="21"/>
            <w:u w:val="single"/>
            <w:lang w:val="en"/>
          </w:rPr>
          <w:t>Lamb of God</w:t>
        </w:r>
      </w:hyperlink>
      <w:r w:rsidRPr="00550DDB">
        <w:rPr>
          <w:rFonts w:ascii="Arial" w:eastAsia="Times New Roman" w:hAnsi="Arial" w:cs="Arial"/>
          <w:color w:val="252525"/>
          <w:sz w:val="21"/>
          <w:szCs w:val="21"/>
          <w:lang w:val="en"/>
        </w:rPr>
        <w:t> provided peace through his obedience to the will of Father, etc.</w:t>
      </w:r>
      <w:hyperlink r:id="rId230" w:anchor="cite_note-Foster24-4" w:history="1">
        <w:r w:rsidRPr="00550DDB">
          <w:rPr>
            <w:rFonts w:ascii="Arial" w:eastAsia="Times New Roman" w:hAnsi="Arial" w:cs="Arial"/>
            <w:color w:val="0B0080"/>
            <w:sz w:val="17"/>
            <w:szCs w:val="17"/>
            <w:u w:val="single"/>
            <w:vertAlign w:val="superscript"/>
            <w:lang w:val="en"/>
          </w:rPr>
          <w:t>[4]</w:t>
        </w:r>
      </w:hyperlink>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However, these theological analyses are generally avoided in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where the focus is on Christ as the key that interprets the passage and relates it to the meditator. So rather than "dissecting peace" in an analytical manner, the practitioner of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"enters peace" and shares the peace of Christ. The focus will thus be on achieving peace via a closer communion with God rather than a biblical analysis of the passage. Similar other passages may be "Abide in my love", "I am the Good Shepherd", etc.</w:t>
      </w:r>
      <w:hyperlink r:id="rId231" w:anchor="cite_note-Foster24-4" w:history="1">
        <w:r w:rsidRPr="00550DDB">
          <w:rPr>
            <w:rFonts w:ascii="Arial" w:eastAsia="Times New Roman" w:hAnsi="Arial" w:cs="Arial"/>
            <w:color w:val="0B0080"/>
            <w:sz w:val="17"/>
            <w:szCs w:val="17"/>
            <w:u w:val="single"/>
            <w:vertAlign w:val="superscript"/>
            <w:lang w:val="en"/>
          </w:rPr>
          <w:t>[4]</w:t>
        </w:r>
      </w:hyperlink>
    </w:p>
    <w:p w:rsidR="00550DDB" w:rsidRPr="00550DDB" w:rsidRDefault="00550DDB" w:rsidP="00550DDB">
      <w:pPr>
        <w:shd w:val="clear" w:color="auto" w:fill="FFFFFF"/>
        <w:spacing w:before="72" w:after="0" w:line="240" w:lineRule="auto"/>
        <w:ind w:left="384"/>
        <w:outlineLvl w:val="2"/>
        <w:rPr>
          <w:rFonts w:ascii="Arial" w:eastAsia="Times New Roman" w:hAnsi="Arial" w:cs="Arial"/>
          <w:b/>
          <w:bCs/>
          <w:color w:val="000000"/>
          <w:sz w:val="25"/>
          <w:szCs w:val="25"/>
          <w:lang w:val="en"/>
        </w:rPr>
      </w:pPr>
      <w:proofErr w:type="spellStart"/>
      <w:r w:rsidRPr="00550DDB">
        <w:rPr>
          <w:rFonts w:ascii="Arial" w:eastAsia="Times New Roman" w:hAnsi="Arial" w:cs="Arial"/>
          <w:b/>
          <w:bCs/>
          <w:i/>
          <w:iCs/>
          <w:color w:val="000000"/>
          <w:sz w:val="25"/>
          <w:szCs w:val="25"/>
          <w:lang w:val="en"/>
        </w:rPr>
        <w:t>Oratio</w:t>
      </w:r>
      <w:proofErr w:type="spellEnd"/>
      <w:r w:rsidRPr="00550DDB">
        <w:rPr>
          <w:rFonts w:ascii="Arial" w:eastAsia="Times New Roman" w:hAnsi="Arial" w:cs="Arial"/>
          <w:b/>
          <w:bCs/>
          <w:color w:val="000000"/>
          <w:sz w:val="25"/>
          <w:szCs w:val="25"/>
          <w:lang w:val="en"/>
        </w:rPr>
        <w:t> ("pray"</w:t>
      </w:r>
      <w:proofErr w:type="gramStart"/>
      <w:r w:rsidRPr="00550DDB">
        <w:rPr>
          <w:rFonts w:ascii="Arial" w:eastAsia="Times New Roman" w:hAnsi="Arial" w:cs="Arial"/>
          <w:b/>
          <w:bCs/>
          <w:color w:val="000000"/>
          <w:sz w:val="25"/>
          <w:szCs w:val="25"/>
          <w:lang w:val="en"/>
        </w:rPr>
        <w:t>)</w:t>
      </w:r>
      <w:r w:rsidRPr="00550DDB">
        <w:rPr>
          <w:rFonts w:ascii="Arial" w:eastAsia="Times New Roman" w:hAnsi="Arial" w:cs="Arial"/>
          <w:color w:val="555555"/>
          <w:sz w:val="24"/>
          <w:szCs w:val="24"/>
          <w:lang w:val="en"/>
        </w:rPr>
        <w:t>[</w:t>
      </w:r>
      <w:proofErr w:type="gramEnd"/>
      <w:r w:rsidRPr="00550DDB">
        <w:rPr>
          <w:rFonts w:ascii="Arial" w:eastAsia="Times New Roman" w:hAnsi="Arial" w:cs="Arial"/>
          <w:color w:val="000000"/>
          <w:sz w:val="24"/>
          <w:szCs w:val="24"/>
          <w:lang w:val="en"/>
        </w:rPr>
        <w:fldChar w:fldCharType="begin"/>
      </w:r>
      <w:r w:rsidRPr="00550DDB">
        <w:rPr>
          <w:rFonts w:ascii="Arial" w:eastAsia="Times New Roman" w:hAnsi="Arial" w:cs="Arial"/>
          <w:color w:val="000000"/>
          <w:sz w:val="24"/>
          <w:szCs w:val="24"/>
          <w:lang w:val="en"/>
        </w:rPr>
        <w:instrText xml:space="preserve"> HYPERLINK "https://en.wikipedia.org/w/index.php?title=Lectio_Divina&amp;action=edit&amp;section=10" \o "Edit section: Oratio (\"pray\")" </w:instrText>
      </w:r>
      <w:r w:rsidRPr="00550DDB">
        <w:rPr>
          <w:rFonts w:ascii="Arial" w:eastAsia="Times New Roman" w:hAnsi="Arial" w:cs="Arial"/>
          <w:color w:val="000000"/>
          <w:sz w:val="24"/>
          <w:szCs w:val="24"/>
          <w:lang w:val="en"/>
        </w:rPr>
        <w:fldChar w:fldCharType="separate"/>
      </w:r>
      <w:r w:rsidRPr="00550DDB">
        <w:rPr>
          <w:rFonts w:ascii="Arial" w:eastAsia="Times New Roman" w:hAnsi="Arial" w:cs="Arial"/>
          <w:color w:val="0B0080"/>
          <w:sz w:val="24"/>
          <w:szCs w:val="24"/>
          <w:u w:val="single"/>
          <w:lang w:val="en"/>
        </w:rPr>
        <w:t>edit</w:t>
      </w:r>
      <w:r w:rsidRPr="00550DDB">
        <w:rPr>
          <w:rFonts w:ascii="Arial" w:eastAsia="Times New Roman" w:hAnsi="Arial" w:cs="Arial"/>
          <w:color w:val="000000"/>
          <w:sz w:val="24"/>
          <w:szCs w:val="24"/>
          <w:lang w:val="en"/>
        </w:rPr>
        <w:fldChar w:fldCharType="end"/>
      </w:r>
      <w:r w:rsidRPr="00550DDB">
        <w:rPr>
          <w:rFonts w:ascii="Arial" w:eastAsia="Times New Roman" w:hAnsi="Arial" w:cs="Arial"/>
          <w:color w:val="555555"/>
          <w:sz w:val="24"/>
          <w:szCs w:val="24"/>
          <w:lang w:val="en"/>
        </w:rPr>
        <w:t>]</w:t>
      </w:r>
    </w:p>
    <w:p w:rsidR="00550DDB" w:rsidRPr="00550DDB" w:rsidRDefault="00550DDB" w:rsidP="00550DDB">
      <w:pPr>
        <w:shd w:val="clear" w:color="auto" w:fill="F8F9FA"/>
        <w:spacing w:after="0" w:line="240" w:lineRule="auto"/>
        <w:ind w:left="720"/>
        <w:jc w:val="center"/>
        <w:rPr>
          <w:rFonts w:ascii="Arial" w:eastAsia="Times New Roman" w:hAnsi="Arial" w:cs="Arial"/>
          <w:color w:val="252525"/>
          <w:sz w:val="20"/>
          <w:szCs w:val="20"/>
          <w:lang w:val="en"/>
        </w:rPr>
      </w:pPr>
      <w:r w:rsidRPr="00550DDB">
        <w:rPr>
          <w:rFonts w:ascii="Arial" w:eastAsia="Times New Roman" w:hAnsi="Arial" w:cs="Arial"/>
          <w:noProof/>
          <w:color w:val="0B0080"/>
          <w:sz w:val="20"/>
          <w:szCs w:val="20"/>
        </w:rPr>
        <w:lastRenderedPageBreak/>
        <w:drawing>
          <wp:inline distT="0" distB="0" distL="0" distR="0" wp14:anchorId="679B168C" wp14:editId="2B83A58C">
            <wp:extent cx="1235710" cy="1600200"/>
            <wp:effectExtent l="0" t="0" r="2540" b="0"/>
            <wp:docPr id="29" name="Picture 29" descr="https://upload.wikimedia.org/wikipedia/commons/thumb/3/39/Otto_Greiner_Betende_H%C3%A4nde.jpg/130px-Otto_Greiner_Betende_H%C3%A4nde.jpg">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3/39/Otto_Greiner_Betende_H%C3%A4nde.jpg/130px-Otto_Greiner_Betende_H%C3%A4nde.jpg">
                      <a:hlinkClick r:id="rId232"/>
                    </pic:cNvPr>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235710" cy="1600200"/>
                    </a:xfrm>
                    <a:prstGeom prst="rect">
                      <a:avLst/>
                    </a:prstGeom>
                    <a:noFill/>
                    <a:ln>
                      <a:noFill/>
                    </a:ln>
                  </pic:spPr>
                </pic:pic>
              </a:graphicData>
            </a:graphic>
          </wp:inline>
        </w:drawing>
      </w:r>
    </w:p>
    <w:p w:rsidR="00550DDB" w:rsidRPr="00550DDB" w:rsidRDefault="00550DDB" w:rsidP="00550DDB">
      <w:pPr>
        <w:shd w:val="clear" w:color="auto" w:fill="F8F9FA"/>
        <w:spacing w:line="336" w:lineRule="atLeast"/>
        <w:ind w:left="720"/>
        <w:rPr>
          <w:rFonts w:ascii="Arial" w:eastAsia="Times New Roman" w:hAnsi="Arial" w:cs="Arial"/>
          <w:color w:val="252525"/>
          <w:sz w:val="19"/>
          <w:szCs w:val="19"/>
          <w:lang w:val="en"/>
        </w:rPr>
      </w:pPr>
      <w:r w:rsidRPr="00550DDB">
        <w:rPr>
          <w:rFonts w:ascii="Arial" w:eastAsia="Times New Roman" w:hAnsi="Arial" w:cs="Arial"/>
          <w:color w:val="252525"/>
          <w:sz w:val="19"/>
          <w:szCs w:val="19"/>
          <w:lang w:val="en"/>
        </w:rPr>
        <w:t>Hands in prayer by </w:t>
      </w:r>
      <w:hyperlink r:id="rId234" w:tooltip="Otto Greiner" w:history="1">
        <w:r w:rsidRPr="00550DDB">
          <w:rPr>
            <w:rFonts w:ascii="Arial" w:eastAsia="Times New Roman" w:hAnsi="Arial" w:cs="Arial"/>
            <w:color w:val="0B0080"/>
            <w:sz w:val="19"/>
            <w:szCs w:val="19"/>
            <w:u w:val="single"/>
            <w:lang w:val="en"/>
          </w:rPr>
          <w:t>Otto Greiner</w:t>
        </w:r>
      </w:hyperlink>
      <w:r w:rsidRPr="00550DDB">
        <w:rPr>
          <w:rFonts w:ascii="Arial" w:eastAsia="Times New Roman" w:hAnsi="Arial" w:cs="Arial"/>
          <w:color w:val="252525"/>
          <w:sz w:val="19"/>
          <w:szCs w:val="19"/>
          <w:lang w:val="en"/>
        </w:rPr>
        <w:t>, c. 1900</w:t>
      </w:r>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In the Christian tradition, </w:t>
      </w:r>
      <w:hyperlink r:id="rId235" w:tooltip="Christian prayer" w:history="1">
        <w:r w:rsidRPr="00550DDB">
          <w:rPr>
            <w:rFonts w:ascii="Arial" w:eastAsia="Times New Roman" w:hAnsi="Arial" w:cs="Arial"/>
            <w:color w:val="0B0080"/>
            <w:sz w:val="21"/>
            <w:szCs w:val="21"/>
            <w:u w:val="single"/>
            <w:lang w:val="en"/>
          </w:rPr>
          <w:t>prayer</w:t>
        </w:r>
      </w:hyperlink>
      <w:r w:rsidRPr="00550DDB">
        <w:rPr>
          <w:rFonts w:ascii="Arial" w:eastAsia="Times New Roman" w:hAnsi="Arial" w:cs="Arial"/>
          <w:color w:val="252525"/>
          <w:sz w:val="21"/>
          <w:szCs w:val="21"/>
          <w:lang w:val="en"/>
        </w:rPr>
        <w:t> is understood as dialogue with God, that is, as loving conversation with God who has invited us into an embrace. The constitution </w:t>
      </w:r>
      <w:hyperlink r:id="rId236" w:tooltip="Dei verbum" w:history="1">
        <w:r w:rsidRPr="00550DDB">
          <w:rPr>
            <w:rFonts w:ascii="Arial" w:eastAsia="Times New Roman" w:hAnsi="Arial" w:cs="Arial"/>
            <w:i/>
            <w:iCs/>
            <w:color w:val="0B0080"/>
            <w:sz w:val="21"/>
            <w:szCs w:val="21"/>
            <w:u w:val="single"/>
            <w:lang w:val="en"/>
          </w:rPr>
          <w:t>Dei verbum</w:t>
        </w:r>
      </w:hyperlink>
      <w:r w:rsidRPr="00550DDB">
        <w:rPr>
          <w:rFonts w:ascii="Arial" w:eastAsia="Times New Roman" w:hAnsi="Arial" w:cs="Arial"/>
          <w:color w:val="252525"/>
          <w:sz w:val="21"/>
          <w:szCs w:val="21"/>
          <w:lang w:val="en"/>
        </w:rPr>
        <w:t> which endorsed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for the general public, as well as in monastic settings, quoted </w:t>
      </w:r>
      <w:hyperlink r:id="rId237" w:tooltip="Saint Ambrose" w:history="1">
        <w:r w:rsidRPr="00550DDB">
          <w:rPr>
            <w:rFonts w:ascii="Arial" w:eastAsia="Times New Roman" w:hAnsi="Arial" w:cs="Arial"/>
            <w:color w:val="0B0080"/>
            <w:sz w:val="21"/>
            <w:szCs w:val="21"/>
            <w:u w:val="single"/>
            <w:lang w:val="en"/>
          </w:rPr>
          <w:t>Saint Ambrose</w:t>
        </w:r>
      </w:hyperlink>
      <w:r w:rsidRPr="00550DDB">
        <w:rPr>
          <w:rFonts w:ascii="Arial" w:eastAsia="Times New Roman" w:hAnsi="Arial" w:cs="Arial"/>
          <w:color w:val="252525"/>
          <w:sz w:val="21"/>
          <w:szCs w:val="21"/>
          <w:lang w:val="en"/>
        </w:rPr>
        <w:t> on the importance of prayer in conjunction with Scripture reading and stated:</w:t>
      </w:r>
      <w:hyperlink r:id="rId238" w:anchor="cite_note-Ray202-31" w:history="1">
        <w:r w:rsidRPr="00550DDB">
          <w:rPr>
            <w:rFonts w:ascii="Arial" w:eastAsia="Times New Roman" w:hAnsi="Arial" w:cs="Arial"/>
            <w:color w:val="0B0080"/>
            <w:sz w:val="17"/>
            <w:szCs w:val="17"/>
            <w:u w:val="single"/>
            <w:vertAlign w:val="superscript"/>
            <w:lang w:val="en"/>
          </w:rPr>
          <w:t>[31]</w:t>
        </w:r>
      </w:hyperlink>
      <w:hyperlink r:id="rId239" w:anchor="cite_note-32" w:history="1">
        <w:r w:rsidRPr="00550DDB">
          <w:rPr>
            <w:rFonts w:ascii="Arial" w:eastAsia="Times New Roman" w:hAnsi="Arial" w:cs="Arial"/>
            <w:color w:val="0B0080"/>
            <w:sz w:val="17"/>
            <w:szCs w:val="17"/>
            <w:u w:val="single"/>
            <w:vertAlign w:val="superscript"/>
            <w:lang w:val="en"/>
          </w:rPr>
          <w:t>[32]</w:t>
        </w:r>
      </w:hyperlink>
    </w:p>
    <w:p w:rsidR="00550DDB" w:rsidRPr="00550DDB" w:rsidRDefault="00550DDB" w:rsidP="00550DDB">
      <w:pPr>
        <w:shd w:val="clear" w:color="auto" w:fill="FFFFFF"/>
        <w:spacing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And let them remember that prayer should accompany the reading of Sacred Scripture, so that God and man may talk together; for "we speak to Him when we pray; we hear Him when we read the divine saying.</w:t>
      </w:r>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Pope Benedict XVI emphasized the importance of using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and prayers on Scripture as </w:t>
      </w:r>
      <w:hyperlink r:id="rId240" w:tooltip="Light of the World" w:history="1">
        <w:r w:rsidRPr="00550DDB">
          <w:rPr>
            <w:rFonts w:ascii="Arial" w:eastAsia="Times New Roman" w:hAnsi="Arial" w:cs="Arial"/>
            <w:color w:val="0B0080"/>
            <w:sz w:val="21"/>
            <w:szCs w:val="21"/>
            <w:u w:val="single"/>
            <w:lang w:val="en"/>
          </w:rPr>
          <w:t>a guiding light</w:t>
        </w:r>
      </w:hyperlink>
      <w:r w:rsidRPr="00550DDB">
        <w:rPr>
          <w:rFonts w:ascii="Arial" w:eastAsia="Times New Roman" w:hAnsi="Arial" w:cs="Arial"/>
          <w:color w:val="252525"/>
          <w:sz w:val="21"/>
          <w:szCs w:val="21"/>
          <w:lang w:val="en"/>
        </w:rPr>
        <w:t> and a source of direction and stated:</w:t>
      </w:r>
      <w:hyperlink r:id="rId241" w:anchor="cite_note-spring-9" w:history="1">
        <w:r w:rsidRPr="00550DDB">
          <w:rPr>
            <w:rFonts w:ascii="Arial" w:eastAsia="Times New Roman" w:hAnsi="Arial" w:cs="Arial"/>
            <w:color w:val="0B0080"/>
            <w:sz w:val="17"/>
            <w:szCs w:val="17"/>
            <w:u w:val="single"/>
            <w:vertAlign w:val="superscript"/>
            <w:lang w:val="en"/>
          </w:rPr>
          <w:t>[9]</w:t>
        </w:r>
      </w:hyperlink>
      <w:hyperlink r:id="rId242" w:anchor="cite_note-Ray202-31" w:history="1">
        <w:r w:rsidRPr="00550DDB">
          <w:rPr>
            <w:rFonts w:ascii="Arial" w:eastAsia="Times New Roman" w:hAnsi="Arial" w:cs="Arial"/>
            <w:color w:val="0B0080"/>
            <w:sz w:val="17"/>
            <w:szCs w:val="17"/>
            <w:u w:val="single"/>
            <w:vertAlign w:val="superscript"/>
            <w:lang w:val="en"/>
          </w:rPr>
          <w:t>[31]</w:t>
        </w:r>
      </w:hyperlink>
    </w:p>
    <w:p w:rsidR="00550DDB" w:rsidRPr="00550DDB" w:rsidRDefault="00550DDB" w:rsidP="00550DDB">
      <w:pPr>
        <w:shd w:val="clear" w:color="auto" w:fill="FFFFFF"/>
        <w:spacing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It should never be forgotten that the Word of God is a lamp for our feet and a light for our path.</w:t>
      </w:r>
    </w:p>
    <w:p w:rsidR="00550DDB" w:rsidRPr="00550DDB" w:rsidRDefault="00550DDB" w:rsidP="00550DDB">
      <w:pPr>
        <w:shd w:val="clear" w:color="auto" w:fill="FFFFFF"/>
        <w:spacing w:before="72" w:after="0" w:line="240" w:lineRule="auto"/>
        <w:ind w:left="384"/>
        <w:outlineLvl w:val="2"/>
        <w:rPr>
          <w:rFonts w:ascii="Arial" w:eastAsia="Times New Roman" w:hAnsi="Arial" w:cs="Arial"/>
          <w:b/>
          <w:bCs/>
          <w:color w:val="000000"/>
          <w:sz w:val="25"/>
          <w:szCs w:val="25"/>
          <w:lang w:val="en"/>
        </w:rPr>
      </w:pPr>
      <w:proofErr w:type="spellStart"/>
      <w:r w:rsidRPr="00550DDB">
        <w:rPr>
          <w:rFonts w:ascii="Arial" w:eastAsia="Times New Roman" w:hAnsi="Arial" w:cs="Arial"/>
          <w:b/>
          <w:bCs/>
          <w:i/>
          <w:iCs/>
          <w:color w:val="000000"/>
          <w:sz w:val="25"/>
          <w:szCs w:val="25"/>
          <w:lang w:val="en"/>
        </w:rPr>
        <w:t>Contemplatio</w:t>
      </w:r>
      <w:proofErr w:type="spellEnd"/>
      <w:r w:rsidRPr="00550DDB">
        <w:rPr>
          <w:rFonts w:ascii="Arial" w:eastAsia="Times New Roman" w:hAnsi="Arial" w:cs="Arial"/>
          <w:b/>
          <w:bCs/>
          <w:color w:val="000000"/>
          <w:sz w:val="25"/>
          <w:szCs w:val="25"/>
          <w:lang w:val="en"/>
        </w:rPr>
        <w:t> ("contemplate"</w:t>
      </w:r>
      <w:proofErr w:type="gramStart"/>
      <w:r w:rsidRPr="00550DDB">
        <w:rPr>
          <w:rFonts w:ascii="Arial" w:eastAsia="Times New Roman" w:hAnsi="Arial" w:cs="Arial"/>
          <w:b/>
          <w:bCs/>
          <w:color w:val="000000"/>
          <w:sz w:val="25"/>
          <w:szCs w:val="25"/>
          <w:lang w:val="en"/>
        </w:rPr>
        <w:t>)</w:t>
      </w:r>
      <w:r w:rsidRPr="00550DDB">
        <w:rPr>
          <w:rFonts w:ascii="Arial" w:eastAsia="Times New Roman" w:hAnsi="Arial" w:cs="Arial"/>
          <w:color w:val="555555"/>
          <w:sz w:val="24"/>
          <w:szCs w:val="24"/>
          <w:lang w:val="en"/>
        </w:rPr>
        <w:t>[</w:t>
      </w:r>
      <w:proofErr w:type="gramEnd"/>
      <w:r w:rsidRPr="00550DDB">
        <w:rPr>
          <w:rFonts w:ascii="Arial" w:eastAsia="Times New Roman" w:hAnsi="Arial" w:cs="Arial"/>
          <w:color w:val="000000"/>
          <w:sz w:val="24"/>
          <w:szCs w:val="24"/>
          <w:lang w:val="en"/>
        </w:rPr>
        <w:fldChar w:fldCharType="begin"/>
      </w:r>
      <w:r w:rsidRPr="00550DDB">
        <w:rPr>
          <w:rFonts w:ascii="Arial" w:eastAsia="Times New Roman" w:hAnsi="Arial" w:cs="Arial"/>
          <w:color w:val="000000"/>
          <w:sz w:val="24"/>
          <w:szCs w:val="24"/>
          <w:lang w:val="en"/>
        </w:rPr>
        <w:instrText xml:space="preserve"> HYPERLINK "https://en.wikipedia.org/w/index.php?title=Lectio_Divina&amp;action=edit&amp;section=11" \o "Edit section: Contemplatio (\"contemplate\")" </w:instrText>
      </w:r>
      <w:r w:rsidRPr="00550DDB">
        <w:rPr>
          <w:rFonts w:ascii="Arial" w:eastAsia="Times New Roman" w:hAnsi="Arial" w:cs="Arial"/>
          <w:color w:val="000000"/>
          <w:sz w:val="24"/>
          <w:szCs w:val="24"/>
          <w:lang w:val="en"/>
        </w:rPr>
        <w:fldChar w:fldCharType="separate"/>
      </w:r>
      <w:r w:rsidRPr="00550DDB">
        <w:rPr>
          <w:rFonts w:ascii="Arial" w:eastAsia="Times New Roman" w:hAnsi="Arial" w:cs="Arial"/>
          <w:color w:val="0B0080"/>
          <w:sz w:val="24"/>
          <w:szCs w:val="24"/>
          <w:u w:val="single"/>
          <w:lang w:val="en"/>
        </w:rPr>
        <w:t>edit</w:t>
      </w:r>
      <w:r w:rsidRPr="00550DDB">
        <w:rPr>
          <w:rFonts w:ascii="Arial" w:eastAsia="Times New Roman" w:hAnsi="Arial" w:cs="Arial"/>
          <w:color w:val="000000"/>
          <w:sz w:val="24"/>
          <w:szCs w:val="24"/>
          <w:lang w:val="en"/>
        </w:rPr>
        <w:fldChar w:fldCharType="end"/>
      </w:r>
      <w:r w:rsidRPr="00550DDB">
        <w:rPr>
          <w:rFonts w:ascii="Arial" w:eastAsia="Times New Roman" w:hAnsi="Arial" w:cs="Arial"/>
          <w:color w:val="555555"/>
          <w:sz w:val="24"/>
          <w:szCs w:val="24"/>
          <w:lang w:val="en"/>
        </w:rPr>
        <w:t>]</w:t>
      </w:r>
    </w:p>
    <w:p w:rsidR="00550DDB" w:rsidRPr="00550DDB" w:rsidRDefault="00550DDB" w:rsidP="00550DDB">
      <w:pPr>
        <w:shd w:val="clear" w:color="auto" w:fill="F8F9FA"/>
        <w:spacing w:after="0" w:line="240" w:lineRule="auto"/>
        <w:ind w:left="384"/>
        <w:jc w:val="center"/>
        <w:rPr>
          <w:rFonts w:ascii="Arial" w:eastAsia="Times New Roman" w:hAnsi="Arial" w:cs="Arial"/>
          <w:color w:val="252525"/>
          <w:sz w:val="20"/>
          <w:szCs w:val="20"/>
          <w:lang w:val="en"/>
        </w:rPr>
      </w:pPr>
      <w:r w:rsidRPr="00550DDB">
        <w:rPr>
          <w:rFonts w:ascii="Arial" w:eastAsia="Times New Roman" w:hAnsi="Arial" w:cs="Arial"/>
          <w:noProof/>
          <w:color w:val="0B0080"/>
          <w:sz w:val="20"/>
          <w:szCs w:val="20"/>
        </w:rPr>
        <w:drawing>
          <wp:inline distT="0" distB="0" distL="0" distR="0" wp14:anchorId="43BCE43B" wp14:editId="3D03E37B">
            <wp:extent cx="1235710" cy="1284605"/>
            <wp:effectExtent l="0" t="0" r="2540" b="0"/>
            <wp:docPr id="30" name="Picture 30" descr="https://upload.wikimedia.org/wikipedia/commons/thumb/e/e6/Holy_Spirit_as_Dove_%28detail%29.jpg/130px-Holy_Spirit_as_Dove_%28detail%29.jpg">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e/e6/Holy_Spirit_as_Dove_%28detail%29.jpg/130px-Holy_Spirit_as_Dove_%28detail%29.jpg">
                      <a:hlinkClick r:id="rId243"/>
                    </pic:cNvPr>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235710" cy="1284605"/>
                    </a:xfrm>
                    <a:prstGeom prst="rect">
                      <a:avLst/>
                    </a:prstGeom>
                    <a:noFill/>
                    <a:ln>
                      <a:noFill/>
                    </a:ln>
                  </pic:spPr>
                </pic:pic>
              </a:graphicData>
            </a:graphic>
          </wp:inline>
        </w:drawing>
      </w:r>
    </w:p>
    <w:p w:rsidR="00550DDB" w:rsidRPr="00550DDB" w:rsidRDefault="007774E3" w:rsidP="00550DDB">
      <w:pPr>
        <w:shd w:val="clear" w:color="auto" w:fill="F8F9FA"/>
        <w:spacing w:line="336" w:lineRule="atLeast"/>
        <w:ind w:left="384"/>
        <w:rPr>
          <w:rFonts w:ascii="Arial" w:eastAsia="Times New Roman" w:hAnsi="Arial" w:cs="Arial"/>
          <w:color w:val="252525"/>
          <w:sz w:val="19"/>
          <w:szCs w:val="19"/>
          <w:lang w:val="en"/>
        </w:rPr>
      </w:pPr>
      <w:hyperlink r:id="rId245" w:tooltip="Stained glass" w:history="1">
        <w:r w:rsidR="00550DDB" w:rsidRPr="00550DDB">
          <w:rPr>
            <w:rFonts w:ascii="Arial" w:eastAsia="Times New Roman" w:hAnsi="Arial" w:cs="Arial"/>
            <w:color w:val="0B0080"/>
            <w:sz w:val="19"/>
            <w:szCs w:val="19"/>
            <w:u w:val="single"/>
            <w:lang w:val="en"/>
          </w:rPr>
          <w:t>Stained glass</w:t>
        </w:r>
      </w:hyperlink>
      <w:r w:rsidR="00550DDB" w:rsidRPr="00550DDB">
        <w:rPr>
          <w:rFonts w:ascii="Arial" w:eastAsia="Times New Roman" w:hAnsi="Arial" w:cs="Arial"/>
          <w:color w:val="252525"/>
          <w:sz w:val="19"/>
          <w:szCs w:val="19"/>
          <w:lang w:val="en"/>
        </w:rPr>
        <w:t> of the </w:t>
      </w:r>
      <w:hyperlink r:id="rId246" w:tooltip="Holy Spirit (Christianity)" w:history="1">
        <w:r w:rsidR="00550DDB" w:rsidRPr="00550DDB">
          <w:rPr>
            <w:rFonts w:ascii="Arial" w:eastAsia="Times New Roman" w:hAnsi="Arial" w:cs="Arial"/>
            <w:color w:val="0B0080"/>
            <w:sz w:val="19"/>
            <w:szCs w:val="19"/>
            <w:u w:val="single"/>
            <w:lang w:val="en"/>
          </w:rPr>
          <w:t>Holy Spirit</w:t>
        </w:r>
      </w:hyperlink>
      <w:r w:rsidR="00550DDB" w:rsidRPr="00550DDB">
        <w:rPr>
          <w:rFonts w:ascii="Arial" w:eastAsia="Times New Roman" w:hAnsi="Arial" w:cs="Arial"/>
          <w:color w:val="252525"/>
          <w:sz w:val="19"/>
          <w:szCs w:val="19"/>
          <w:lang w:val="en"/>
        </w:rPr>
        <w:t> as a dove, c. 1660.</w:t>
      </w:r>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Contemplation takes place in terms of silent prayer that expresses love for God. The </w:t>
      </w:r>
      <w:hyperlink r:id="rId247" w:tooltip="Catechism of the Catholic Church" w:history="1">
        <w:r w:rsidRPr="00550DDB">
          <w:rPr>
            <w:rFonts w:ascii="Arial" w:eastAsia="Times New Roman" w:hAnsi="Arial" w:cs="Arial"/>
            <w:color w:val="0B0080"/>
            <w:sz w:val="21"/>
            <w:szCs w:val="21"/>
            <w:u w:val="single"/>
            <w:lang w:val="en"/>
          </w:rPr>
          <w:t>Catechism of the Catholic Church</w:t>
        </w:r>
      </w:hyperlink>
      <w:r w:rsidRPr="00550DDB">
        <w:rPr>
          <w:rFonts w:ascii="Arial" w:eastAsia="Times New Roman" w:hAnsi="Arial" w:cs="Arial"/>
          <w:color w:val="252525"/>
          <w:sz w:val="21"/>
          <w:szCs w:val="21"/>
          <w:lang w:val="en"/>
        </w:rPr>
        <w:t> defines contemplative prayer as "the hearing the Word of God" in an attentive mode. It states</w:t>
      </w:r>
      <w:proofErr w:type="gramStart"/>
      <w:r w:rsidRPr="00550DDB">
        <w:rPr>
          <w:rFonts w:ascii="Arial" w:eastAsia="Times New Roman" w:hAnsi="Arial" w:cs="Arial"/>
          <w:color w:val="252525"/>
          <w:sz w:val="21"/>
          <w:szCs w:val="21"/>
          <w:lang w:val="en"/>
        </w:rPr>
        <w:t>:</w:t>
      </w:r>
      <w:proofErr w:type="gramEnd"/>
      <w:r w:rsidRPr="00550DDB">
        <w:rPr>
          <w:rFonts w:ascii="Arial" w:eastAsia="Times New Roman" w:hAnsi="Arial" w:cs="Arial"/>
          <w:color w:val="252525"/>
          <w:sz w:val="17"/>
          <w:szCs w:val="17"/>
          <w:vertAlign w:val="superscript"/>
          <w:lang w:val="en"/>
        </w:rPr>
        <w:fldChar w:fldCharType="begin"/>
      </w:r>
      <w:r w:rsidRPr="00550DDB">
        <w:rPr>
          <w:rFonts w:ascii="Arial" w:eastAsia="Times New Roman" w:hAnsi="Arial" w:cs="Arial"/>
          <w:color w:val="252525"/>
          <w:sz w:val="17"/>
          <w:szCs w:val="17"/>
          <w:vertAlign w:val="superscript"/>
          <w:lang w:val="en"/>
        </w:rPr>
        <w:instrText xml:space="preserve"> HYPERLINK "https://en.wikipedia.org/wiki/Lectio_Divina" \l "cite_note-33" </w:instrText>
      </w:r>
      <w:r w:rsidRPr="00550DDB">
        <w:rPr>
          <w:rFonts w:ascii="Arial" w:eastAsia="Times New Roman" w:hAnsi="Arial" w:cs="Arial"/>
          <w:color w:val="252525"/>
          <w:sz w:val="17"/>
          <w:szCs w:val="17"/>
          <w:vertAlign w:val="superscript"/>
          <w:lang w:val="en"/>
        </w:rPr>
        <w:fldChar w:fldCharType="separate"/>
      </w:r>
      <w:r w:rsidRPr="00550DDB">
        <w:rPr>
          <w:rFonts w:ascii="Arial" w:eastAsia="Times New Roman" w:hAnsi="Arial" w:cs="Arial"/>
          <w:color w:val="0B0080"/>
          <w:sz w:val="17"/>
          <w:szCs w:val="17"/>
          <w:u w:val="single"/>
          <w:vertAlign w:val="superscript"/>
          <w:lang w:val="en"/>
        </w:rPr>
        <w:t>[33]</w:t>
      </w:r>
      <w:r w:rsidRPr="00550DDB">
        <w:rPr>
          <w:rFonts w:ascii="Arial" w:eastAsia="Times New Roman" w:hAnsi="Arial" w:cs="Arial"/>
          <w:color w:val="252525"/>
          <w:sz w:val="17"/>
          <w:szCs w:val="17"/>
          <w:vertAlign w:val="superscript"/>
          <w:lang w:val="en"/>
        </w:rPr>
        <w:fldChar w:fldCharType="end"/>
      </w:r>
    </w:p>
    <w:p w:rsidR="00550DDB" w:rsidRPr="00550DDB" w:rsidRDefault="00550DDB" w:rsidP="00550DDB">
      <w:pPr>
        <w:shd w:val="clear" w:color="auto" w:fill="FFFFFF"/>
        <w:spacing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Contemplative prayer is silence, the "symbol of the world to come" or "silent love." Words in this kind of prayer are not speeches; they are like kindling that feeds the fire of love. In this silence, unbearable to the "outer" man, the Father speaks to us his incarnate Word, who suffered, died, and rose; in this silence the Spirit of adoption enables us to share in the prayer of Jesus.</w:t>
      </w:r>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The role of the </w:t>
      </w:r>
      <w:hyperlink r:id="rId248" w:tooltip="Holy Spirit (Christianity)" w:history="1">
        <w:r w:rsidRPr="00550DDB">
          <w:rPr>
            <w:rFonts w:ascii="Arial" w:eastAsia="Times New Roman" w:hAnsi="Arial" w:cs="Arial"/>
            <w:color w:val="0B0080"/>
            <w:sz w:val="21"/>
            <w:szCs w:val="21"/>
            <w:u w:val="single"/>
            <w:lang w:val="en"/>
          </w:rPr>
          <w:t>Holy Spirit</w:t>
        </w:r>
      </w:hyperlink>
      <w:r w:rsidRPr="00550DDB">
        <w:rPr>
          <w:rFonts w:ascii="Arial" w:eastAsia="Times New Roman" w:hAnsi="Arial" w:cs="Arial"/>
          <w:color w:val="252525"/>
          <w:sz w:val="21"/>
          <w:szCs w:val="21"/>
          <w:lang w:val="en"/>
        </w:rPr>
        <w:t> in contemplative prayer has been emphasized by Christian spiritual writers for centuries. In the 12th century, Saint </w:t>
      </w:r>
      <w:hyperlink r:id="rId249" w:tooltip="Bernard of Clairvaux" w:history="1">
        <w:r w:rsidRPr="00550DDB">
          <w:rPr>
            <w:rFonts w:ascii="Arial" w:eastAsia="Times New Roman" w:hAnsi="Arial" w:cs="Arial"/>
            <w:color w:val="0B0080"/>
            <w:sz w:val="21"/>
            <w:szCs w:val="21"/>
            <w:u w:val="single"/>
            <w:lang w:val="en"/>
          </w:rPr>
          <w:t xml:space="preserve">Bernard of </w:t>
        </w:r>
        <w:proofErr w:type="spellStart"/>
        <w:r w:rsidRPr="00550DDB">
          <w:rPr>
            <w:rFonts w:ascii="Arial" w:eastAsia="Times New Roman" w:hAnsi="Arial" w:cs="Arial"/>
            <w:color w:val="0B0080"/>
            <w:sz w:val="21"/>
            <w:szCs w:val="21"/>
            <w:u w:val="single"/>
            <w:lang w:val="en"/>
          </w:rPr>
          <w:t>Clairvaux</w:t>
        </w:r>
        <w:proofErr w:type="spellEnd"/>
      </w:hyperlink>
      <w:r w:rsidRPr="00550DDB">
        <w:rPr>
          <w:rFonts w:ascii="Arial" w:eastAsia="Times New Roman" w:hAnsi="Arial" w:cs="Arial"/>
          <w:color w:val="252525"/>
          <w:sz w:val="21"/>
          <w:szCs w:val="21"/>
          <w:lang w:val="en"/>
        </w:rPr>
        <w:t> compared the Holy Spirit to a kiss by the Eternal Father which allows the practitioner of contemplative prayer to experience union with God.</w:t>
      </w:r>
      <w:hyperlink r:id="rId250" w:anchor="cite_note-34" w:history="1">
        <w:r w:rsidRPr="00550DDB">
          <w:rPr>
            <w:rFonts w:ascii="Arial" w:eastAsia="Times New Roman" w:hAnsi="Arial" w:cs="Arial"/>
            <w:color w:val="0B0080"/>
            <w:sz w:val="17"/>
            <w:szCs w:val="17"/>
            <w:u w:val="single"/>
            <w:vertAlign w:val="superscript"/>
            <w:lang w:val="en"/>
          </w:rPr>
          <w:t>[34]</w:t>
        </w:r>
      </w:hyperlink>
      <w:r w:rsidRPr="00550DDB">
        <w:rPr>
          <w:rFonts w:ascii="Arial" w:eastAsia="Times New Roman" w:hAnsi="Arial" w:cs="Arial"/>
          <w:color w:val="252525"/>
          <w:sz w:val="21"/>
          <w:szCs w:val="21"/>
          <w:lang w:val="en"/>
        </w:rPr>
        <w:t> In the 14th century, </w:t>
      </w:r>
      <w:hyperlink r:id="rId251" w:tooltip="Richard Rolle" w:history="1">
        <w:r w:rsidRPr="00550DDB">
          <w:rPr>
            <w:rFonts w:ascii="Arial" w:eastAsia="Times New Roman" w:hAnsi="Arial" w:cs="Arial"/>
            <w:color w:val="0B0080"/>
            <w:sz w:val="21"/>
            <w:szCs w:val="21"/>
            <w:u w:val="single"/>
            <w:lang w:val="en"/>
          </w:rPr>
          <w:t>Richard Rolle</w:t>
        </w:r>
      </w:hyperlink>
      <w:r w:rsidRPr="00550DDB">
        <w:rPr>
          <w:rFonts w:ascii="Arial" w:eastAsia="Times New Roman" w:hAnsi="Arial" w:cs="Arial"/>
          <w:color w:val="252525"/>
          <w:sz w:val="21"/>
          <w:szCs w:val="21"/>
          <w:lang w:val="en"/>
        </w:rPr>
        <w:t> viewed contemplation as the path that leads the soul to union with God in love, and considered the Holy Spirit as the center of contemplation.</w:t>
      </w:r>
      <w:hyperlink r:id="rId252" w:anchor="cite_note-35" w:history="1">
        <w:r w:rsidRPr="00550DDB">
          <w:rPr>
            <w:rFonts w:ascii="Arial" w:eastAsia="Times New Roman" w:hAnsi="Arial" w:cs="Arial"/>
            <w:color w:val="0B0080"/>
            <w:sz w:val="17"/>
            <w:szCs w:val="17"/>
            <w:u w:val="single"/>
            <w:vertAlign w:val="superscript"/>
            <w:lang w:val="en"/>
          </w:rPr>
          <w:t>[35]</w:t>
        </w:r>
      </w:hyperlink>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From a theological perspective, God's grace is considered a principle, or cause, of contemplation, with its benefits delivered through the </w:t>
      </w:r>
      <w:hyperlink r:id="rId253" w:tooltip="Seven gifts of the Holy Spirit" w:history="1">
        <w:r w:rsidRPr="00550DDB">
          <w:rPr>
            <w:rFonts w:ascii="Arial" w:eastAsia="Times New Roman" w:hAnsi="Arial" w:cs="Arial"/>
            <w:color w:val="0B0080"/>
            <w:sz w:val="21"/>
            <w:szCs w:val="21"/>
            <w:u w:val="single"/>
            <w:lang w:val="en"/>
          </w:rPr>
          <w:t>gifts of the Holy Spirit</w:t>
        </w:r>
      </w:hyperlink>
      <w:r w:rsidRPr="00550DDB">
        <w:rPr>
          <w:rFonts w:ascii="Arial" w:eastAsia="Times New Roman" w:hAnsi="Arial" w:cs="Arial"/>
          <w:color w:val="252525"/>
          <w:sz w:val="21"/>
          <w:szCs w:val="21"/>
          <w:lang w:val="en"/>
        </w:rPr>
        <w:t>.</w:t>
      </w:r>
      <w:hyperlink r:id="rId254" w:anchor="cite_note-36" w:history="1">
        <w:r w:rsidRPr="00550DDB">
          <w:rPr>
            <w:rFonts w:ascii="Arial" w:eastAsia="Times New Roman" w:hAnsi="Arial" w:cs="Arial"/>
            <w:color w:val="0B0080"/>
            <w:sz w:val="17"/>
            <w:szCs w:val="17"/>
            <w:u w:val="single"/>
            <w:vertAlign w:val="superscript"/>
            <w:lang w:val="en"/>
          </w:rPr>
          <w:t>[36]</w:t>
        </w:r>
      </w:hyperlink>
    </w:p>
    <w:p w:rsidR="00550DDB" w:rsidRPr="00550DDB" w:rsidRDefault="00550DDB" w:rsidP="00550DDB">
      <w:pPr>
        <w:pBdr>
          <w:bottom w:val="single" w:sz="6" w:space="0" w:color="A2A9B1"/>
        </w:pBdr>
        <w:shd w:val="clear" w:color="auto" w:fill="FFFFFF"/>
        <w:spacing w:before="240" w:after="60" w:line="240" w:lineRule="auto"/>
        <w:ind w:left="384"/>
        <w:outlineLvl w:val="1"/>
        <w:rPr>
          <w:rFonts w:ascii="Georgia" w:eastAsia="Times New Roman" w:hAnsi="Georgia" w:cs="Times New Roman"/>
          <w:color w:val="000000"/>
          <w:sz w:val="32"/>
          <w:szCs w:val="32"/>
          <w:lang w:val="en"/>
        </w:rPr>
      </w:pPr>
      <w:r w:rsidRPr="00550DDB">
        <w:rPr>
          <w:rFonts w:ascii="Georgia" w:eastAsia="Times New Roman" w:hAnsi="Georgia" w:cs="Times New Roman"/>
          <w:color w:val="000000"/>
          <w:sz w:val="32"/>
          <w:szCs w:val="32"/>
          <w:lang w:val="en"/>
        </w:rPr>
        <w:lastRenderedPageBreak/>
        <w:t xml:space="preserve">Other Christian </w:t>
      </w:r>
      <w:proofErr w:type="gramStart"/>
      <w:r w:rsidRPr="00550DDB">
        <w:rPr>
          <w:rFonts w:ascii="Georgia" w:eastAsia="Times New Roman" w:hAnsi="Georgia" w:cs="Times New Roman"/>
          <w:color w:val="000000"/>
          <w:sz w:val="32"/>
          <w:szCs w:val="32"/>
          <w:lang w:val="en"/>
        </w:rPr>
        <w:t>methods</w:t>
      </w:r>
      <w:r w:rsidRPr="00550DDB">
        <w:rPr>
          <w:rFonts w:ascii="Arial" w:eastAsia="Times New Roman" w:hAnsi="Arial" w:cs="Arial"/>
          <w:color w:val="555555"/>
          <w:sz w:val="24"/>
          <w:szCs w:val="24"/>
          <w:lang w:val="en"/>
        </w:rPr>
        <w:t>[</w:t>
      </w:r>
      <w:proofErr w:type="gramEnd"/>
      <w:r w:rsidRPr="00550DDB">
        <w:rPr>
          <w:rFonts w:ascii="Arial" w:eastAsia="Times New Roman" w:hAnsi="Arial" w:cs="Arial"/>
          <w:color w:val="000000"/>
          <w:sz w:val="24"/>
          <w:szCs w:val="24"/>
          <w:lang w:val="en"/>
        </w:rPr>
        <w:fldChar w:fldCharType="begin"/>
      </w:r>
      <w:r w:rsidRPr="00550DDB">
        <w:rPr>
          <w:rFonts w:ascii="Arial" w:eastAsia="Times New Roman" w:hAnsi="Arial" w:cs="Arial"/>
          <w:color w:val="000000"/>
          <w:sz w:val="24"/>
          <w:szCs w:val="24"/>
          <w:lang w:val="en"/>
        </w:rPr>
        <w:instrText xml:space="preserve"> HYPERLINK "https://en.wikipedia.org/w/index.php?title=Lectio_Divina&amp;action=edit&amp;section=12" \o "Edit section: Other Christian methods" </w:instrText>
      </w:r>
      <w:r w:rsidRPr="00550DDB">
        <w:rPr>
          <w:rFonts w:ascii="Arial" w:eastAsia="Times New Roman" w:hAnsi="Arial" w:cs="Arial"/>
          <w:color w:val="000000"/>
          <w:sz w:val="24"/>
          <w:szCs w:val="24"/>
          <w:lang w:val="en"/>
        </w:rPr>
        <w:fldChar w:fldCharType="separate"/>
      </w:r>
      <w:r w:rsidRPr="00550DDB">
        <w:rPr>
          <w:rFonts w:ascii="Arial" w:eastAsia="Times New Roman" w:hAnsi="Arial" w:cs="Arial"/>
          <w:color w:val="0B0080"/>
          <w:sz w:val="24"/>
          <w:szCs w:val="24"/>
          <w:u w:val="single"/>
          <w:lang w:val="en"/>
        </w:rPr>
        <w:t>edit</w:t>
      </w:r>
      <w:r w:rsidRPr="00550DDB">
        <w:rPr>
          <w:rFonts w:ascii="Arial" w:eastAsia="Times New Roman" w:hAnsi="Arial" w:cs="Arial"/>
          <w:color w:val="000000"/>
          <w:sz w:val="24"/>
          <w:szCs w:val="24"/>
          <w:lang w:val="en"/>
        </w:rPr>
        <w:fldChar w:fldCharType="end"/>
      </w:r>
      <w:r w:rsidRPr="00550DDB">
        <w:rPr>
          <w:rFonts w:ascii="Arial" w:eastAsia="Times New Roman" w:hAnsi="Arial" w:cs="Arial"/>
          <w:color w:val="555555"/>
          <w:sz w:val="24"/>
          <w:szCs w:val="24"/>
          <w:lang w:val="en"/>
        </w:rPr>
        <w:t>]</w:t>
      </w:r>
    </w:p>
    <w:p w:rsidR="00550DDB" w:rsidRPr="00550DDB" w:rsidRDefault="00550DDB" w:rsidP="00550DDB">
      <w:pPr>
        <w:shd w:val="clear" w:color="auto" w:fill="FFFFFF"/>
        <w:spacing w:after="120" w:line="240" w:lineRule="auto"/>
        <w:ind w:left="384"/>
        <w:rPr>
          <w:rFonts w:ascii="Arial" w:eastAsia="Times New Roman" w:hAnsi="Arial" w:cs="Arial"/>
          <w:i/>
          <w:iCs/>
          <w:color w:val="252525"/>
          <w:sz w:val="21"/>
          <w:szCs w:val="21"/>
          <w:lang w:val="en"/>
        </w:rPr>
      </w:pPr>
      <w:r w:rsidRPr="00550DDB">
        <w:rPr>
          <w:rFonts w:ascii="Arial" w:eastAsia="Times New Roman" w:hAnsi="Arial" w:cs="Arial"/>
          <w:i/>
          <w:iCs/>
          <w:color w:val="252525"/>
          <w:sz w:val="21"/>
          <w:szCs w:val="21"/>
          <w:lang w:val="en"/>
        </w:rPr>
        <w:t>See also: </w:t>
      </w:r>
      <w:hyperlink r:id="rId255" w:tooltip="Prayer, meditation and contemplation in Christianity" w:history="1">
        <w:r w:rsidRPr="00550DDB">
          <w:rPr>
            <w:rFonts w:ascii="Arial" w:eastAsia="Times New Roman" w:hAnsi="Arial" w:cs="Arial"/>
            <w:i/>
            <w:iCs/>
            <w:color w:val="0B0080"/>
            <w:sz w:val="21"/>
            <w:szCs w:val="21"/>
            <w:u w:val="single"/>
            <w:lang w:val="en"/>
          </w:rPr>
          <w:t>Prayer, meditation and contemplation in Christianity</w:t>
        </w:r>
      </w:hyperlink>
    </w:p>
    <w:tbl>
      <w:tblPr>
        <w:tblpPr w:leftFromText="26" w:rightFromText="26" w:vertAnchor="text" w:tblpXSpec="right" w:tblpYSpec="cente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3" w:type="dxa"/>
          <w:left w:w="43" w:type="dxa"/>
          <w:bottom w:w="43" w:type="dxa"/>
          <w:right w:w="43" w:type="dxa"/>
        </w:tblCellMar>
        <w:tblLook w:val="04A0" w:firstRow="1" w:lastRow="0" w:firstColumn="1" w:lastColumn="0" w:noHBand="0" w:noVBand="1"/>
      </w:tblPr>
      <w:tblGrid>
        <w:gridCol w:w="2328"/>
        <w:gridCol w:w="2277"/>
      </w:tblGrid>
      <w:tr w:rsidR="00550DDB" w:rsidRPr="00550DDB" w:rsidTr="00550D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0DDB" w:rsidRPr="00550DDB" w:rsidRDefault="00550DDB" w:rsidP="00550DDB">
            <w:pPr>
              <w:spacing w:after="0" w:line="240" w:lineRule="auto"/>
              <w:rPr>
                <w:rFonts w:ascii="Arial" w:eastAsia="Times New Roman" w:hAnsi="Arial" w:cs="Arial"/>
                <w:color w:val="252525"/>
                <w:sz w:val="18"/>
                <w:szCs w:val="18"/>
              </w:rPr>
            </w:pPr>
            <w:proofErr w:type="spellStart"/>
            <w:r w:rsidRPr="00550DDB">
              <w:rPr>
                <w:rFonts w:ascii="Arial" w:eastAsia="Times New Roman" w:hAnsi="Arial" w:cs="Arial"/>
                <w:b/>
                <w:bCs/>
                <w:color w:val="252525"/>
                <w:sz w:val="18"/>
                <w:szCs w:val="18"/>
              </w:rPr>
              <w:t>Guigo</w:t>
            </w:r>
            <w:proofErr w:type="spellEnd"/>
            <w:r w:rsidRPr="00550DDB">
              <w:rPr>
                <w:rFonts w:ascii="Arial" w:eastAsia="Times New Roman" w:hAnsi="Arial" w:cs="Arial"/>
                <w:b/>
                <w:bCs/>
                <w:color w:val="252525"/>
                <w:sz w:val="18"/>
                <w:szCs w:val="18"/>
              </w:rPr>
              <w:t xml:space="preserve"> 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0DDB" w:rsidRPr="00550DDB" w:rsidRDefault="00550DDB" w:rsidP="00550DDB">
            <w:pPr>
              <w:spacing w:after="0" w:line="240" w:lineRule="auto"/>
              <w:rPr>
                <w:rFonts w:ascii="Arial" w:eastAsia="Times New Roman" w:hAnsi="Arial" w:cs="Arial"/>
                <w:color w:val="252525"/>
                <w:sz w:val="18"/>
                <w:szCs w:val="18"/>
              </w:rPr>
            </w:pPr>
            <w:r w:rsidRPr="00550DDB">
              <w:rPr>
                <w:rFonts w:ascii="Arial" w:eastAsia="Times New Roman" w:hAnsi="Arial" w:cs="Arial"/>
                <w:b/>
                <w:bCs/>
                <w:color w:val="252525"/>
                <w:sz w:val="18"/>
                <w:szCs w:val="18"/>
              </w:rPr>
              <w:t>Clare of Assisi</w:t>
            </w:r>
          </w:p>
        </w:tc>
      </w:tr>
      <w:tr w:rsidR="00550DDB" w:rsidRPr="00550DDB" w:rsidTr="00550D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0DDB" w:rsidRPr="00550DDB" w:rsidRDefault="00550DDB" w:rsidP="00550DDB">
            <w:pPr>
              <w:spacing w:after="0" w:line="240" w:lineRule="auto"/>
              <w:rPr>
                <w:rFonts w:ascii="Arial" w:eastAsia="Times New Roman" w:hAnsi="Arial" w:cs="Arial"/>
                <w:color w:val="252525"/>
                <w:sz w:val="18"/>
                <w:szCs w:val="18"/>
              </w:rPr>
            </w:pPr>
            <w:r w:rsidRPr="00550DDB">
              <w:rPr>
                <w:rFonts w:ascii="Arial" w:eastAsia="Times New Roman" w:hAnsi="Arial" w:cs="Arial"/>
                <w:color w:val="252525"/>
                <w:sz w:val="18"/>
                <w:szCs w:val="18"/>
              </w:rPr>
              <w:t>Read (</w:t>
            </w:r>
            <w:proofErr w:type="spellStart"/>
            <w:r w:rsidRPr="00550DDB">
              <w:rPr>
                <w:rFonts w:ascii="Arial" w:eastAsia="Times New Roman" w:hAnsi="Arial" w:cs="Arial"/>
                <w:i/>
                <w:iCs/>
                <w:color w:val="252525"/>
                <w:sz w:val="18"/>
                <w:szCs w:val="18"/>
              </w:rPr>
              <w:t>lectio</w:t>
            </w:r>
            <w:proofErr w:type="spellEnd"/>
            <w:r w:rsidRPr="00550DDB">
              <w:rPr>
                <w:rFonts w:ascii="Arial" w:eastAsia="Times New Roman" w:hAnsi="Arial" w:cs="Arial"/>
                <w:color w:val="252525"/>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0DDB" w:rsidRPr="00550DDB" w:rsidRDefault="00550DDB" w:rsidP="00550DDB">
            <w:pPr>
              <w:spacing w:after="0" w:line="240" w:lineRule="auto"/>
              <w:rPr>
                <w:rFonts w:ascii="Arial" w:eastAsia="Times New Roman" w:hAnsi="Arial" w:cs="Arial"/>
                <w:color w:val="252525"/>
                <w:sz w:val="18"/>
                <w:szCs w:val="18"/>
              </w:rPr>
            </w:pPr>
            <w:r w:rsidRPr="00550DDB">
              <w:rPr>
                <w:rFonts w:ascii="Arial" w:eastAsia="Times New Roman" w:hAnsi="Arial" w:cs="Arial"/>
                <w:color w:val="252525"/>
                <w:sz w:val="18"/>
                <w:szCs w:val="18"/>
              </w:rPr>
              <w:t>Gaze on the Cross (</w:t>
            </w:r>
            <w:proofErr w:type="spellStart"/>
            <w:r w:rsidRPr="00550DDB">
              <w:rPr>
                <w:rFonts w:ascii="Arial" w:eastAsia="Times New Roman" w:hAnsi="Arial" w:cs="Arial"/>
                <w:i/>
                <w:iCs/>
                <w:color w:val="252525"/>
                <w:sz w:val="18"/>
                <w:szCs w:val="18"/>
              </w:rPr>
              <w:t>intueri</w:t>
            </w:r>
            <w:proofErr w:type="spellEnd"/>
            <w:r w:rsidRPr="00550DDB">
              <w:rPr>
                <w:rFonts w:ascii="Arial" w:eastAsia="Times New Roman" w:hAnsi="Arial" w:cs="Arial"/>
                <w:color w:val="252525"/>
                <w:sz w:val="18"/>
                <w:szCs w:val="18"/>
              </w:rPr>
              <w:t>)</w:t>
            </w:r>
          </w:p>
        </w:tc>
      </w:tr>
      <w:tr w:rsidR="00550DDB" w:rsidRPr="00550DDB" w:rsidTr="00550D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0DDB" w:rsidRPr="00550DDB" w:rsidRDefault="00550DDB" w:rsidP="00550DDB">
            <w:pPr>
              <w:spacing w:after="0" w:line="240" w:lineRule="auto"/>
              <w:rPr>
                <w:rFonts w:ascii="Arial" w:eastAsia="Times New Roman" w:hAnsi="Arial" w:cs="Arial"/>
                <w:color w:val="252525"/>
                <w:sz w:val="18"/>
                <w:szCs w:val="18"/>
              </w:rPr>
            </w:pPr>
            <w:r w:rsidRPr="00550DDB">
              <w:rPr>
                <w:rFonts w:ascii="Arial" w:eastAsia="Times New Roman" w:hAnsi="Arial" w:cs="Arial"/>
                <w:color w:val="252525"/>
                <w:sz w:val="18"/>
                <w:szCs w:val="18"/>
              </w:rPr>
              <w:t>Meditate (</w:t>
            </w:r>
            <w:proofErr w:type="spellStart"/>
            <w:r w:rsidRPr="00550DDB">
              <w:rPr>
                <w:rFonts w:ascii="Arial" w:eastAsia="Times New Roman" w:hAnsi="Arial" w:cs="Arial"/>
                <w:i/>
                <w:iCs/>
                <w:color w:val="252525"/>
                <w:sz w:val="18"/>
                <w:szCs w:val="18"/>
              </w:rPr>
              <w:t>meditatio</w:t>
            </w:r>
            <w:proofErr w:type="spellEnd"/>
            <w:r w:rsidRPr="00550DDB">
              <w:rPr>
                <w:rFonts w:ascii="Arial" w:eastAsia="Times New Roman" w:hAnsi="Arial" w:cs="Arial"/>
                <w:color w:val="252525"/>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0DDB" w:rsidRPr="00550DDB" w:rsidRDefault="00550DDB" w:rsidP="00550DDB">
            <w:pPr>
              <w:spacing w:after="0" w:line="240" w:lineRule="auto"/>
              <w:rPr>
                <w:rFonts w:ascii="Arial" w:eastAsia="Times New Roman" w:hAnsi="Arial" w:cs="Arial"/>
                <w:color w:val="252525"/>
                <w:sz w:val="18"/>
                <w:szCs w:val="18"/>
              </w:rPr>
            </w:pPr>
            <w:r w:rsidRPr="00550DDB">
              <w:rPr>
                <w:rFonts w:ascii="Arial" w:eastAsia="Times New Roman" w:hAnsi="Arial" w:cs="Arial"/>
                <w:color w:val="252525"/>
                <w:sz w:val="18"/>
                <w:szCs w:val="18"/>
              </w:rPr>
              <w:t>Consider (</w:t>
            </w:r>
            <w:proofErr w:type="spellStart"/>
            <w:r w:rsidRPr="00550DDB">
              <w:rPr>
                <w:rFonts w:ascii="Arial" w:eastAsia="Times New Roman" w:hAnsi="Arial" w:cs="Arial"/>
                <w:i/>
                <w:iCs/>
                <w:color w:val="252525"/>
                <w:sz w:val="18"/>
                <w:szCs w:val="18"/>
              </w:rPr>
              <w:t>considerare</w:t>
            </w:r>
            <w:proofErr w:type="spellEnd"/>
            <w:r w:rsidRPr="00550DDB">
              <w:rPr>
                <w:rFonts w:ascii="Arial" w:eastAsia="Times New Roman" w:hAnsi="Arial" w:cs="Arial"/>
                <w:color w:val="252525"/>
                <w:sz w:val="18"/>
                <w:szCs w:val="18"/>
              </w:rPr>
              <w:t>)</w:t>
            </w:r>
          </w:p>
        </w:tc>
      </w:tr>
      <w:tr w:rsidR="00550DDB" w:rsidRPr="00550DDB" w:rsidTr="00550D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0DDB" w:rsidRPr="00550DDB" w:rsidRDefault="00550DDB" w:rsidP="00550DDB">
            <w:pPr>
              <w:spacing w:after="0" w:line="240" w:lineRule="auto"/>
              <w:rPr>
                <w:rFonts w:ascii="Arial" w:eastAsia="Times New Roman" w:hAnsi="Arial" w:cs="Arial"/>
                <w:color w:val="252525"/>
                <w:sz w:val="18"/>
                <w:szCs w:val="18"/>
              </w:rPr>
            </w:pPr>
            <w:r w:rsidRPr="00550DDB">
              <w:rPr>
                <w:rFonts w:ascii="Arial" w:eastAsia="Times New Roman" w:hAnsi="Arial" w:cs="Arial"/>
                <w:color w:val="252525"/>
                <w:sz w:val="18"/>
                <w:szCs w:val="18"/>
              </w:rPr>
              <w:t>Pray (</w:t>
            </w:r>
            <w:proofErr w:type="spellStart"/>
            <w:r w:rsidRPr="00550DDB">
              <w:rPr>
                <w:rFonts w:ascii="Arial" w:eastAsia="Times New Roman" w:hAnsi="Arial" w:cs="Arial"/>
                <w:i/>
                <w:iCs/>
                <w:color w:val="252525"/>
                <w:sz w:val="18"/>
                <w:szCs w:val="18"/>
              </w:rPr>
              <w:t>oratio</w:t>
            </w:r>
            <w:proofErr w:type="spellEnd"/>
            <w:r w:rsidRPr="00550DDB">
              <w:rPr>
                <w:rFonts w:ascii="Arial" w:eastAsia="Times New Roman" w:hAnsi="Arial" w:cs="Arial"/>
                <w:color w:val="252525"/>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0DDB" w:rsidRPr="00550DDB" w:rsidRDefault="00550DDB" w:rsidP="00550DDB">
            <w:pPr>
              <w:spacing w:after="0" w:line="240" w:lineRule="auto"/>
              <w:rPr>
                <w:rFonts w:ascii="Arial" w:eastAsia="Times New Roman" w:hAnsi="Arial" w:cs="Arial"/>
                <w:color w:val="252525"/>
                <w:sz w:val="18"/>
                <w:szCs w:val="18"/>
              </w:rPr>
            </w:pPr>
            <w:r w:rsidRPr="00550DDB">
              <w:rPr>
                <w:rFonts w:ascii="Arial" w:eastAsia="Times New Roman" w:hAnsi="Arial" w:cs="Arial"/>
                <w:color w:val="252525"/>
                <w:sz w:val="18"/>
                <w:szCs w:val="18"/>
              </w:rPr>
              <w:t>Contemplate (</w:t>
            </w:r>
            <w:proofErr w:type="spellStart"/>
            <w:r w:rsidRPr="00550DDB">
              <w:rPr>
                <w:rFonts w:ascii="Arial" w:eastAsia="Times New Roman" w:hAnsi="Arial" w:cs="Arial"/>
                <w:i/>
                <w:iCs/>
                <w:color w:val="252525"/>
                <w:sz w:val="18"/>
                <w:szCs w:val="18"/>
              </w:rPr>
              <w:t>contemplari</w:t>
            </w:r>
            <w:proofErr w:type="spellEnd"/>
            <w:r w:rsidRPr="00550DDB">
              <w:rPr>
                <w:rFonts w:ascii="Arial" w:eastAsia="Times New Roman" w:hAnsi="Arial" w:cs="Arial"/>
                <w:color w:val="252525"/>
                <w:sz w:val="18"/>
                <w:szCs w:val="18"/>
              </w:rPr>
              <w:t>)</w:t>
            </w:r>
          </w:p>
        </w:tc>
      </w:tr>
      <w:tr w:rsidR="00550DDB" w:rsidRPr="00550DDB" w:rsidTr="00550D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0DDB" w:rsidRPr="00550DDB" w:rsidRDefault="00550DDB" w:rsidP="00550DDB">
            <w:pPr>
              <w:spacing w:after="0" w:line="240" w:lineRule="auto"/>
              <w:rPr>
                <w:rFonts w:ascii="Arial" w:eastAsia="Times New Roman" w:hAnsi="Arial" w:cs="Arial"/>
                <w:color w:val="252525"/>
                <w:sz w:val="18"/>
                <w:szCs w:val="18"/>
              </w:rPr>
            </w:pPr>
            <w:r w:rsidRPr="00550DDB">
              <w:rPr>
                <w:rFonts w:ascii="Arial" w:eastAsia="Times New Roman" w:hAnsi="Arial" w:cs="Arial"/>
                <w:color w:val="252525"/>
                <w:sz w:val="18"/>
                <w:szCs w:val="18"/>
              </w:rPr>
              <w:t>Contemplate (</w:t>
            </w:r>
            <w:proofErr w:type="spellStart"/>
            <w:r w:rsidRPr="00550DDB">
              <w:rPr>
                <w:rFonts w:ascii="Arial" w:eastAsia="Times New Roman" w:hAnsi="Arial" w:cs="Arial"/>
                <w:i/>
                <w:iCs/>
                <w:color w:val="252525"/>
                <w:sz w:val="18"/>
                <w:szCs w:val="18"/>
              </w:rPr>
              <w:t>contemplatio</w:t>
            </w:r>
            <w:proofErr w:type="spellEnd"/>
            <w:r w:rsidRPr="00550DDB">
              <w:rPr>
                <w:rFonts w:ascii="Arial" w:eastAsia="Times New Roman" w:hAnsi="Arial" w:cs="Arial"/>
                <w:color w:val="252525"/>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0DDB" w:rsidRPr="00550DDB" w:rsidRDefault="00550DDB" w:rsidP="00550DDB">
            <w:pPr>
              <w:spacing w:after="0" w:line="240" w:lineRule="auto"/>
              <w:rPr>
                <w:rFonts w:ascii="Arial" w:eastAsia="Times New Roman" w:hAnsi="Arial" w:cs="Arial"/>
                <w:color w:val="252525"/>
                <w:sz w:val="18"/>
                <w:szCs w:val="18"/>
              </w:rPr>
            </w:pPr>
            <w:r w:rsidRPr="00550DDB">
              <w:rPr>
                <w:rFonts w:ascii="Arial" w:eastAsia="Times New Roman" w:hAnsi="Arial" w:cs="Arial"/>
                <w:color w:val="252525"/>
                <w:sz w:val="18"/>
                <w:szCs w:val="18"/>
              </w:rPr>
              <w:t>Imitate (</w:t>
            </w:r>
            <w:proofErr w:type="spellStart"/>
            <w:r w:rsidRPr="00550DDB">
              <w:rPr>
                <w:rFonts w:ascii="Arial" w:eastAsia="Times New Roman" w:hAnsi="Arial" w:cs="Arial"/>
                <w:i/>
                <w:iCs/>
                <w:color w:val="252525"/>
                <w:sz w:val="18"/>
                <w:szCs w:val="18"/>
              </w:rPr>
              <w:t>imitare</w:t>
            </w:r>
            <w:proofErr w:type="spellEnd"/>
            <w:r w:rsidRPr="00550DDB">
              <w:rPr>
                <w:rFonts w:ascii="Arial" w:eastAsia="Times New Roman" w:hAnsi="Arial" w:cs="Arial"/>
                <w:color w:val="252525"/>
                <w:sz w:val="18"/>
                <w:szCs w:val="18"/>
              </w:rPr>
              <w:t>)</w:t>
            </w:r>
          </w:p>
        </w:tc>
      </w:tr>
    </w:tbl>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While the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has been the key method of meditation and contemplation within the </w:t>
      </w:r>
      <w:hyperlink r:id="rId256" w:tooltip="Order of Saint Benedict" w:history="1">
        <w:r w:rsidRPr="00550DDB">
          <w:rPr>
            <w:rFonts w:ascii="Arial" w:eastAsia="Times New Roman" w:hAnsi="Arial" w:cs="Arial"/>
            <w:color w:val="0B0080"/>
            <w:sz w:val="21"/>
            <w:szCs w:val="21"/>
            <w:u w:val="single"/>
            <w:lang w:val="en"/>
          </w:rPr>
          <w:t>Benedictine</w:t>
        </w:r>
      </w:hyperlink>
      <w:r w:rsidRPr="00550DDB">
        <w:rPr>
          <w:rFonts w:ascii="Arial" w:eastAsia="Times New Roman" w:hAnsi="Arial" w:cs="Arial"/>
          <w:color w:val="252525"/>
          <w:sz w:val="21"/>
          <w:szCs w:val="21"/>
          <w:lang w:val="en"/>
        </w:rPr>
        <w:t>, </w:t>
      </w:r>
      <w:hyperlink r:id="rId257" w:tooltip="Cistercian" w:history="1">
        <w:r w:rsidRPr="00550DDB">
          <w:rPr>
            <w:rFonts w:ascii="Arial" w:eastAsia="Times New Roman" w:hAnsi="Arial" w:cs="Arial"/>
            <w:color w:val="0B0080"/>
            <w:sz w:val="21"/>
            <w:szCs w:val="21"/>
            <w:u w:val="single"/>
            <w:lang w:val="en"/>
          </w:rPr>
          <w:t>Cistercian</w:t>
        </w:r>
      </w:hyperlink>
      <w:r w:rsidRPr="00550DDB">
        <w:rPr>
          <w:rFonts w:ascii="Arial" w:eastAsia="Times New Roman" w:hAnsi="Arial" w:cs="Arial"/>
          <w:color w:val="252525"/>
          <w:sz w:val="21"/>
          <w:szCs w:val="21"/>
          <w:lang w:val="en"/>
        </w:rPr>
        <w:t> and </w:t>
      </w:r>
      <w:hyperlink r:id="rId258" w:tooltip="Carthusian" w:history="1">
        <w:r w:rsidRPr="00550DDB">
          <w:rPr>
            <w:rFonts w:ascii="Arial" w:eastAsia="Times New Roman" w:hAnsi="Arial" w:cs="Arial"/>
            <w:color w:val="0B0080"/>
            <w:sz w:val="21"/>
            <w:szCs w:val="21"/>
            <w:u w:val="single"/>
            <w:lang w:val="en"/>
          </w:rPr>
          <w:t>Carthusian</w:t>
        </w:r>
      </w:hyperlink>
      <w:r w:rsidRPr="00550DDB">
        <w:rPr>
          <w:rFonts w:ascii="Arial" w:eastAsia="Times New Roman" w:hAnsi="Arial" w:cs="Arial"/>
          <w:color w:val="252525"/>
          <w:sz w:val="21"/>
          <w:szCs w:val="21"/>
          <w:lang w:val="en"/>
        </w:rPr>
        <w:t> orders, other Catholic religious orders have used other methods.</w:t>
      </w:r>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An example is another four-step approach, that by Saint </w:t>
      </w:r>
      <w:hyperlink r:id="rId259" w:tooltip="Clare of Assisi" w:history="1">
        <w:r w:rsidRPr="00550DDB">
          <w:rPr>
            <w:rFonts w:ascii="Arial" w:eastAsia="Times New Roman" w:hAnsi="Arial" w:cs="Arial"/>
            <w:color w:val="0B0080"/>
            <w:sz w:val="21"/>
            <w:szCs w:val="21"/>
            <w:u w:val="single"/>
            <w:lang w:val="en"/>
          </w:rPr>
          <w:t>Clare of Assisi</w:t>
        </w:r>
      </w:hyperlink>
      <w:r w:rsidRPr="00550DDB">
        <w:rPr>
          <w:rFonts w:ascii="Arial" w:eastAsia="Times New Roman" w:hAnsi="Arial" w:cs="Arial"/>
          <w:color w:val="252525"/>
          <w:sz w:val="21"/>
          <w:szCs w:val="21"/>
          <w:lang w:val="en"/>
        </w:rPr>
        <w:t> shown in the table opposite, which is used by the </w:t>
      </w:r>
      <w:hyperlink r:id="rId260" w:tooltip="Franciscan order" w:history="1">
        <w:r w:rsidRPr="00550DDB">
          <w:rPr>
            <w:rFonts w:ascii="Arial" w:eastAsia="Times New Roman" w:hAnsi="Arial" w:cs="Arial"/>
            <w:color w:val="0B0080"/>
            <w:sz w:val="21"/>
            <w:szCs w:val="21"/>
            <w:u w:val="single"/>
            <w:lang w:val="en"/>
          </w:rPr>
          <w:t>Franciscan order</w:t>
        </w:r>
      </w:hyperlink>
      <w:r w:rsidRPr="00550DDB">
        <w:rPr>
          <w:rFonts w:ascii="Arial" w:eastAsia="Times New Roman" w:hAnsi="Arial" w:cs="Arial"/>
          <w:color w:val="252525"/>
          <w:sz w:val="21"/>
          <w:szCs w:val="21"/>
          <w:lang w:val="en"/>
        </w:rPr>
        <w:t>.</w:t>
      </w:r>
      <w:hyperlink r:id="rId261" w:anchor="cite_note-Clare-37" w:history="1">
        <w:r w:rsidRPr="00550DDB">
          <w:rPr>
            <w:rFonts w:ascii="Arial" w:eastAsia="Times New Roman" w:hAnsi="Arial" w:cs="Arial"/>
            <w:color w:val="0B0080"/>
            <w:sz w:val="17"/>
            <w:szCs w:val="17"/>
            <w:u w:val="single"/>
            <w:vertAlign w:val="superscript"/>
            <w:lang w:val="en"/>
          </w:rPr>
          <w:t>[37]</w:t>
        </w:r>
      </w:hyperlink>
      <w:r w:rsidRPr="00550DDB">
        <w:rPr>
          <w:rFonts w:ascii="Arial" w:eastAsia="Times New Roman" w:hAnsi="Arial" w:cs="Arial"/>
          <w:color w:val="252525"/>
          <w:sz w:val="21"/>
          <w:szCs w:val="21"/>
          <w:lang w:val="en"/>
        </w:rPr>
        <w:t> Saint Clare's method is more visual than </w:t>
      </w:r>
      <w:proofErr w:type="spellStart"/>
      <w:r w:rsidRPr="00550DDB">
        <w:rPr>
          <w:rFonts w:ascii="Arial" w:eastAsia="Times New Roman" w:hAnsi="Arial" w:cs="Arial"/>
          <w:color w:val="252525"/>
          <w:sz w:val="21"/>
          <w:szCs w:val="21"/>
          <w:lang w:val="en"/>
        </w:rPr>
        <w:fldChar w:fldCharType="begin"/>
      </w:r>
      <w:r w:rsidRPr="00550DDB">
        <w:rPr>
          <w:rFonts w:ascii="Arial" w:eastAsia="Times New Roman" w:hAnsi="Arial" w:cs="Arial"/>
          <w:color w:val="252525"/>
          <w:sz w:val="21"/>
          <w:szCs w:val="21"/>
          <w:lang w:val="en"/>
        </w:rPr>
        <w:instrText xml:space="preserve"> HYPERLINK "https://en.wikipedia.org/wiki/Guigo_II" \o "Guigo II" </w:instrText>
      </w:r>
      <w:r w:rsidRPr="00550DDB">
        <w:rPr>
          <w:rFonts w:ascii="Arial" w:eastAsia="Times New Roman" w:hAnsi="Arial" w:cs="Arial"/>
          <w:color w:val="252525"/>
          <w:sz w:val="21"/>
          <w:szCs w:val="21"/>
          <w:lang w:val="en"/>
        </w:rPr>
        <w:fldChar w:fldCharType="separate"/>
      </w:r>
      <w:r w:rsidRPr="00550DDB">
        <w:rPr>
          <w:rFonts w:ascii="Arial" w:eastAsia="Times New Roman" w:hAnsi="Arial" w:cs="Arial"/>
          <w:color w:val="0B0080"/>
          <w:sz w:val="21"/>
          <w:szCs w:val="21"/>
          <w:u w:val="single"/>
          <w:lang w:val="en"/>
        </w:rPr>
        <w:t>Guigo</w:t>
      </w:r>
      <w:proofErr w:type="spellEnd"/>
      <w:r w:rsidRPr="00550DDB">
        <w:rPr>
          <w:rFonts w:ascii="Arial" w:eastAsia="Times New Roman" w:hAnsi="Arial" w:cs="Arial"/>
          <w:color w:val="0B0080"/>
          <w:sz w:val="21"/>
          <w:szCs w:val="21"/>
          <w:u w:val="single"/>
          <w:lang w:val="en"/>
        </w:rPr>
        <w:t xml:space="preserve"> II</w:t>
      </w:r>
      <w:r w:rsidRPr="00550DDB">
        <w:rPr>
          <w:rFonts w:ascii="Arial" w:eastAsia="Times New Roman" w:hAnsi="Arial" w:cs="Arial"/>
          <w:color w:val="252525"/>
          <w:sz w:val="21"/>
          <w:szCs w:val="21"/>
          <w:lang w:val="en"/>
        </w:rPr>
        <w:fldChar w:fldCharType="end"/>
      </w:r>
      <w:r w:rsidRPr="00550DDB">
        <w:rPr>
          <w:rFonts w:ascii="Arial" w:eastAsia="Times New Roman" w:hAnsi="Arial" w:cs="Arial"/>
          <w:color w:val="252525"/>
          <w:sz w:val="21"/>
          <w:szCs w:val="21"/>
          <w:lang w:val="en"/>
        </w:rPr>
        <w:t>'s which seems more intellectual in comparison.</w:t>
      </w:r>
      <w:hyperlink r:id="rId262" w:anchor="cite_note-Clare-37" w:history="1">
        <w:r w:rsidRPr="00550DDB">
          <w:rPr>
            <w:rFonts w:ascii="Arial" w:eastAsia="Times New Roman" w:hAnsi="Arial" w:cs="Arial"/>
            <w:color w:val="0B0080"/>
            <w:sz w:val="17"/>
            <w:szCs w:val="17"/>
            <w:u w:val="single"/>
            <w:vertAlign w:val="superscript"/>
            <w:lang w:val="en"/>
          </w:rPr>
          <w:t>[37]</w:t>
        </w:r>
      </w:hyperlink>
    </w:p>
    <w:p w:rsidR="00550DDB" w:rsidRPr="00550DDB" w:rsidRDefault="00550DDB" w:rsidP="00550DDB">
      <w:pPr>
        <w:shd w:val="clear" w:color="auto" w:fill="FFFFFF"/>
        <w:spacing w:before="120" w:after="120" w:line="240" w:lineRule="auto"/>
        <w:ind w:left="384"/>
        <w:rPr>
          <w:rFonts w:ascii="Arial" w:eastAsia="Times New Roman" w:hAnsi="Arial" w:cs="Arial"/>
          <w:color w:val="252525"/>
          <w:sz w:val="21"/>
          <w:szCs w:val="21"/>
          <w:lang w:val="en"/>
        </w:rPr>
      </w:pPr>
      <w:r w:rsidRPr="00550DDB">
        <w:rPr>
          <w:rFonts w:ascii="Arial" w:eastAsia="Times New Roman" w:hAnsi="Arial" w:cs="Arial"/>
          <w:color w:val="252525"/>
          <w:sz w:val="21"/>
          <w:szCs w:val="21"/>
          <w:lang w:val="en"/>
        </w:rPr>
        <w:t>Saint </w:t>
      </w:r>
      <w:hyperlink r:id="rId263" w:tooltip="Teresa of Avila" w:history="1">
        <w:r w:rsidRPr="00550DDB">
          <w:rPr>
            <w:rFonts w:ascii="Arial" w:eastAsia="Times New Roman" w:hAnsi="Arial" w:cs="Arial"/>
            <w:color w:val="0B0080"/>
            <w:sz w:val="21"/>
            <w:szCs w:val="21"/>
            <w:u w:val="single"/>
            <w:lang w:val="en"/>
          </w:rPr>
          <w:t>Teresa of Avila</w:t>
        </w:r>
      </w:hyperlink>
      <w:r w:rsidRPr="00550DDB">
        <w:rPr>
          <w:rFonts w:ascii="Arial" w:eastAsia="Times New Roman" w:hAnsi="Arial" w:cs="Arial"/>
          <w:color w:val="252525"/>
          <w:sz w:val="21"/>
          <w:szCs w:val="21"/>
          <w:lang w:val="en"/>
        </w:rPr>
        <w:t>'s method of "recollection" which uses book passages to keep focus during </w:t>
      </w:r>
      <w:hyperlink r:id="rId264" w:tooltip="Christian meditation" w:history="1">
        <w:r w:rsidRPr="00550DDB">
          <w:rPr>
            <w:rFonts w:ascii="Arial" w:eastAsia="Times New Roman" w:hAnsi="Arial" w:cs="Arial"/>
            <w:color w:val="0B0080"/>
            <w:sz w:val="21"/>
            <w:szCs w:val="21"/>
            <w:u w:val="single"/>
            <w:lang w:val="en"/>
          </w:rPr>
          <w:t>meditation</w:t>
        </w:r>
      </w:hyperlink>
      <w:r w:rsidRPr="00550DDB">
        <w:rPr>
          <w:rFonts w:ascii="Arial" w:eastAsia="Times New Roman" w:hAnsi="Arial" w:cs="Arial"/>
          <w:color w:val="252525"/>
          <w:sz w:val="21"/>
          <w:szCs w:val="21"/>
          <w:lang w:val="en"/>
        </w:rPr>
        <w:t> has similarities to the way </w:t>
      </w:r>
      <w:r w:rsidRPr="00550DDB">
        <w:rPr>
          <w:rFonts w:ascii="Arial" w:eastAsia="Times New Roman" w:hAnsi="Arial" w:cs="Arial"/>
          <w:i/>
          <w:iCs/>
          <w:color w:val="252525"/>
          <w:sz w:val="21"/>
          <w:szCs w:val="21"/>
          <w:lang w:val="en"/>
        </w:rPr>
        <w:t>Lectio Divina</w:t>
      </w:r>
      <w:r w:rsidRPr="00550DDB">
        <w:rPr>
          <w:rFonts w:ascii="Arial" w:eastAsia="Times New Roman" w:hAnsi="Arial" w:cs="Arial"/>
          <w:color w:val="252525"/>
          <w:sz w:val="21"/>
          <w:szCs w:val="21"/>
          <w:lang w:val="en"/>
        </w:rPr>
        <w:t> uses a specific Scriptural passage as the centerpiece of a session of meditation and contemplation.</w:t>
      </w:r>
      <w:hyperlink r:id="rId265" w:anchor="cite_note-38" w:history="1">
        <w:r w:rsidRPr="00550DDB">
          <w:rPr>
            <w:rFonts w:ascii="Arial" w:eastAsia="Times New Roman" w:hAnsi="Arial" w:cs="Arial"/>
            <w:color w:val="0B0080"/>
            <w:sz w:val="17"/>
            <w:szCs w:val="17"/>
            <w:u w:val="single"/>
            <w:vertAlign w:val="superscript"/>
            <w:lang w:val="en"/>
          </w:rPr>
          <w:t>[38]</w:t>
        </w:r>
      </w:hyperlink>
      <w:r w:rsidRPr="00550DDB">
        <w:rPr>
          <w:rFonts w:ascii="Arial" w:eastAsia="Times New Roman" w:hAnsi="Arial" w:cs="Arial"/>
          <w:color w:val="252525"/>
          <w:sz w:val="21"/>
          <w:szCs w:val="21"/>
          <w:lang w:val="en"/>
        </w:rPr>
        <w:t xml:space="preserve"> It is likely that Teresa did not initially know of </w:t>
      </w:r>
      <w:proofErr w:type="spellStart"/>
      <w:r w:rsidRPr="00550DDB">
        <w:rPr>
          <w:rFonts w:ascii="Arial" w:eastAsia="Times New Roman" w:hAnsi="Arial" w:cs="Arial"/>
          <w:color w:val="252525"/>
          <w:sz w:val="21"/>
          <w:szCs w:val="21"/>
          <w:lang w:val="en"/>
        </w:rPr>
        <w:t>Guigo</w:t>
      </w:r>
      <w:proofErr w:type="spellEnd"/>
      <w:r w:rsidRPr="00550DDB">
        <w:rPr>
          <w:rFonts w:ascii="Arial" w:eastAsia="Times New Roman" w:hAnsi="Arial" w:cs="Arial"/>
          <w:color w:val="252525"/>
          <w:sz w:val="21"/>
          <w:szCs w:val="21"/>
          <w:lang w:val="en"/>
        </w:rPr>
        <w:t xml:space="preserve"> II's methods, although she may have been indirectly influenced by those teachings via the works of </w:t>
      </w:r>
      <w:hyperlink r:id="rId266" w:tooltip="Francisco de Osuna" w:history="1">
        <w:r w:rsidRPr="00550DDB">
          <w:rPr>
            <w:rFonts w:ascii="Arial" w:eastAsia="Times New Roman" w:hAnsi="Arial" w:cs="Arial"/>
            <w:color w:val="0B0080"/>
            <w:sz w:val="21"/>
            <w:szCs w:val="21"/>
            <w:u w:val="single"/>
            <w:lang w:val="en"/>
          </w:rPr>
          <w:t>Francisco de Osuna</w:t>
        </w:r>
      </w:hyperlink>
      <w:r w:rsidRPr="00550DDB">
        <w:rPr>
          <w:rFonts w:ascii="Arial" w:eastAsia="Times New Roman" w:hAnsi="Arial" w:cs="Arial"/>
          <w:color w:val="252525"/>
          <w:sz w:val="21"/>
          <w:szCs w:val="21"/>
          <w:lang w:val="en"/>
        </w:rPr>
        <w:t> which she studied in detail.</w:t>
      </w:r>
      <w:hyperlink r:id="rId267" w:anchor="cite_note-Elena28-39" w:history="1">
        <w:r w:rsidRPr="00550DDB">
          <w:rPr>
            <w:rFonts w:ascii="Arial" w:eastAsia="Times New Roman" w:hAnsi="Arial" w:cs="Arial"/>
            <w:color w:val="0B0080"/>
            <w:sz w:val="17"/>
            <w:szCs w:val="17"/>
            <w:u w:val="single"/>
            <w:vertAlign w:val="superscript"/>
            <w:lang w:val="en"/>
          </w:rPr>
          <w:t>[39]</w:t>
        </w:r>
      </w:hyperlink>
    </w:p>
    <w:p w:rsidR="00550DDB" w:rsidRPr="00550DDB" w:rsidRDefault="00550DDB" w:rsidP="00550DDB">
      <w:pPr>
        <w:pBdr>
          <w:bottom w:val="single" w:sz="6" w:space="0" w:color="A2A9B1"/>
        </w:pBdr>
        <w:shd w:val="clear" w:color="auto" w:fill="FFFFFF"/>
        <w:spacing w:before="240" w:after="60" w:line="240" w:lineRule="auto"/>
        <w:ind w:left="384"/>
        <w:outlineLvl w:val="1"/>
        <w:rPr>
          <w:rFonts w:ascii="Georgia" w:eastAsia="Times New Roman" w:hAnsi="Georgia" w:cs="Times New Roman"/>
          <w:color w:val="000000"/>
          <w:sz w:val="32"/>
          <w:szCs w:val="32"/>
          <w:lang w:val="en"/>
        </w:rPr>
      </w:pPr>
      <w:r w:rsidRPr="00550DDB">
        <w:rPr>
          <w:rFonts w:ascii="Georgia" w:eastAsia="Times New Roman" w:hAnsi="Georgia" w:cs="Times New Roman"/>
          <w:color w:val="000000"/>
          <w:sz w:val="32"/>
          <w:szCs w:val="32"/>
          <w:lang w:val="en"/>
        </w:rPr>
        <w:t xml:space="preserve">See </w:t>
      </w:r>
      <w:proofErr w:type="gramStart"/>
      <w:r w:rsidRPr="00550DDB">
        <w:rPr>
          <w:rFonts w:ascii="Georgia" w:eastAsia="Times New Roman" w:hAnsi="Georgia" w:cs="Times New Roman"/>
          <w:color w:val="000000"/>
          <w:sz w:val="32"/>
          <w:szCs w:val="32"/>
          <w:lang w:val="en"/>
        </w:rPr>
        <w:t>also</w:t>
      </w:r>
      <w:r w:rsidRPr="00550DDB">
        <w:rPr>
          <w:rFonts w:ascii="Arial" w:eastAsia="Times New Roman" w:hAnsi="Arial" w:cs="Arial"/>
          <w:color w:val="555555"/>
          <w:sz w:val="24"/>
          <w:szCs w:val="24"/>
          <w:lang w:val="en"/>
        </w:rPr>
        <w:t>[</w:t>
      </w:r>
      <w:proofErr w:type="gramEnd"/>
      <w:r w:rsidRPr="00550DDB">
        <w:rPr>
          <w:rFonts w:ascii="Arial" w:eastAsia="Times New Roman" w:hAnsi="Arial" w:cs="Arial"/>
          <w:color w:val="000000"/>
          <w:sz w:val="24"/>
          <w:szCs w:val="24"/>
          <w:lang w:val="en"/>
        </w:rPr>
        <w:fldChar w:fldCharType="begin"/>
      </w:r>
      <w:r w:rsidRPr="00550DDB">
        <w:rPr>
          <w:rFonts w:ascii="Arial" w:eastAsia="Times New Roman" w:hAnsi="Arial" w:cs="Arial"/>
          <w:color w:val="000000"/>
          <w:sz w:val="24"/>
          <w:szCs w:val="24"/>
          <w:lang w:val="en"/>
        </w:rPr>
        <w:instrText xml:space="preserve"> HYPERLINK "https://en.wikipedia.org/w/index.php?title=Lectio_Divina&amp;action=edit&amp;section=13" \o "Edit section: See also" </w:instrText>
      </w:r>
      <w:r w:rsidRPr="00550DDB">
        <w:rPr>
          <w:rFonts w:ascii="Arial" w:eastAsia="Times New Roman" w:hAnsi="Arial" w:cs="Arial"/>
          <w:color w:val="000000"/>
          <w:sz w:val="24"/>
          <w:szCs w:val="24"/>
          <w:lang w:val="en"/>
        </w:rPr>
        <w:fldChar w:fldCharType="separate"/>
      </w:r>
      <w:r w:rsidRPr="00550DDB">
        <w:rPr>
          <w:rFonts w:ascii="Arial" w:eastAsia="Times New Roman" w:hAnsi="Arial" w:cs="Arial"/>
          <w:color w:val="0B0080"/>
          <w:sz w:val="24"/>
          <w:szCs w:val="24"/>
          <w:u w:val="single"/>
          <w:lang w:val="en"/>
        </w:rPr>
        <w:t>edit</w:t>
      </w:r>
      <w:r w:rsidRPr="00550DDB">
        <w:rPr>
          <w:rFonts w:ascii="Arial" w:eastAsia="Times New Roman" w:hAnsi="Arial" w:cs="Arial"/>
          <w:color w:val="000000"/>
          <w:sz w:val="24"/>
          <w:szCs w:val="24"/>
          <w:lang w:val="en"/>
        </w:rPr>
        <w:fldChar w:fldCharType="end"/>
      </w:r>
      <w:r w:rsidRPr="00550DDB">
        <w:rPr>
          <w:rFonts w:ascii="Arial" w:eastAsia="Times New Roman" w:hAnsi="Arial" w:cs="Arial"/>
          <w:color w:val="555555"/>
          <w:sz w:val="24"/>
          <w:szCs w:val="24"/>
          <w:lang w:val="en"/>
        </w:rPr>
        <w:t>]</w:t>
      </w:r>
    </w:p>
    <w:p w:rsidR="00550DDB" w:rsidRPr="00550DDB" w:rsidRDefault="007774E3" w:rsidP="00550DDB">
      <w:pPr>
        <w:numPr>
          <w:ilvl w:val="0"/>
          <w:numId w:val="4"/>
        </w:numPr>
        <w:shd w:val="clear" w:color="auto" w:fill="FFFFFF"/>
        <w:spacing w:before="100" w:beforeAutospacing="1" w:after="24" w:line="240" w:lineRule="auto"/>
        <w:ind w:left="768"/>
        <w:rPr>
          <w:rFonts w:ascii="Arial" w:eastAsia="Times New Roman" w:hAnsi="Arial" w:cs="Arial"/>
          <w:color w:val="252525"/>
          <w:sz w:val="21"/>
          <w:szCs w:val="21"/>
          <w:lang w:val="en"/>
        </w:rPr>
      </w:pPr>
      <w:hyperlink r:id="rId268" w:tooltip="Christian meditation" w:history="1">
        <w:r w:rsidR="00550DDB" w:rsidRPr="00550DDB">
          <w:rPr>
            <w:rFonts w:ascii="Arial" w:eastAsia="Times New Roman" w:hAnsi="Arial" w:cs="Arial"/>
            <w:color w:val="0B0080"/>
            <w:sz w:val="21"/>
            <w:szCs w:val="21"/>
            <w:u w:val="single"/>
            <w:lang w:val="en"/>
          </w:rPr>
          <w:t>Christian meditation</w:t>
        </w:r>
      </w:hyperlink>
    </w:p>
    <w:p w:rsidR="00550DDB" w:rsidRPr="00550DDB" w:rsidRDefault="007774E3" w:rsidP="00550DDB">
      <w:pPr>
        <w:numPr>
          <w:ilvl w:val="0"/>
          <w:numId w:val="4"/>
        </w:numPr>
        <w:shd w:val="clear" w:color="auto" w:fill="FFFFFF"/>
        <w:spacing w:before="100" w:beforeAutospacing="1" w:after="24" w:line="240" w:lineRule="auto"/>
        <w:ind w:left="768"/>
        <w:rPr>
          <w:rFonts w:ascii="Arial" w:eastAsia="Times New Roman" w:hAnsi="Arial" w:cs="Arial"/>
          <w:color w:val="252525"/>
          <w:sz w:val="21"/>
          <w:szCs w:val="21"/>
          <w:lang w:val="en"/>
        </w:rPr>
      </w:pPr>
      <w:hyperlink r:id="rId269" w:tooltip="Midrash" w:history="1">
        <w:r w:rsidR="00550DDB" w:rsidRPr="00550DDB">
          <w:rPr>
            <w:rFonts w:ascii="Arial" w:eastAsia="Times New Roman" w:hAnsi="Arial" w:cs="Arial"/>
            <w:color w:val="0B0080"/>
            <w:sz w:val="21"/>
            <w:szCs w:val="21"/>
            <w:u w:val="single"/>
            <w:lang w:val="en"/>
          </w:rPr>
          <w:t>Midrash</w:t>
        </w:r>
      </w:hyperlink>
    </w:p>
    <w:p w:rsidR="00550DDB" w:rsidRPr="00550DDB" w:rsidRDefault="007774E3" w:rsidP="00550DDB">
      <w:pPr>
        <w:numPr>
          <w:ilvl w:val="0"/>
          <w:numId w:val="4"/>
        </w:numPr>
        <w:shd w:val="clear" w:color="auto" w:fill="FFFFFF"/>
        <w:spacing w:before="100" w:beforeAutospacing="1" w:after="24" w:line="240" w:lineRule="auto"/>
        <w:ind w:left="768"/>
        <w:rPr>
          <w:rFonts w:ascii="Arial" w:eastAsia="Times New Roman" w:hAnsi="Arial" w:cs="Arial"/>
          <w:color w:val="252525"/>
          <w:sz w:val="21"/>
          <w:szCs w:val="21"/>
          <w:lang w:val="en"/>
        </w:rPr>
      </w:pPr>
      <w:hyperlink r:id="rId270" w:tooltip="Ladder of Divine Ascent" w:history="1">
        <w:r w:rsidR="00550DDB" w:rsidRPr="00550DDB">
          <w:rPr>
            <w:rFonts w:ascii="Arial" w:eastAsia="Times New Roman" w:hAnsi="Arial" w:cs="Arial"/>
            <w:color w:val="0B0080"/>
            <w:sz w:val="21"/>
            <w:szCs w:val="21"/>
            <w:u w:val="single"/>
            <w:lang w:val="en"/>
          </w:rPr>
          <w:t>Ladder of Divine Ascent</w:t>
        </w:r>
      </w:hyperlink>
    </w:p>
    <w:p w:rsidR="00550DDB" w:rsidRPr="00550DDB" w:rsidRDefault="007774E3" w:rsidP="00550DDB">
      <w:pPr>
        <w:numPr>
          <w:ilvl w:val="0"/>
          <w:numId w:val="4"/>
        </w:numPr>
        <w:shd w:val="clear" w:color="auto" w:fill="FFFFFF"/>
        <w:spacing w:before="100" w:beforeAutospacing="1" w:after="24" w:line="240" w:lineRule="auto"/>
        <w:ind w:left="768"/>
        <w:rPr>
          <w:rFonts w:ascii="Arial" w:eastAsia="Times New Roman" w:hAnsi="Arial" w:cs="Arial"/>
          <w:color w:val="252525"/>
          <w:sz w:val="21"/>
          <w:szCs w:val="21"/>
          <w:lang w:val="en"/>
        </w:rPr>
      </w:pPr>
      <w:hyperlink r:id="rId271" w:tooltip="Lectio continua" w:history="1">
        <w:r w:rsidR="00550DDB" w:rsidRPr="00550DDB">
          <w:rPr>
            <w:rFonts w:ascii="Arial" w:eastAsia="Times New Roman" w:hAnsi="Arial" w:cs="Arial"/>
            <w:i/>
            <w:iCs/>
            <w:color w:val="0B0080"/>
            <w:sz w:val="21"/>
            <w:szCs w:val="21"/>
            <w:u w:val="single"/>
            <w:lang w:val="en"/>
          </w:rPr>
          <w:t>Lectio continua</w:t>
        </w:r>
      </w:hyperlink>
    </w:p>
    <w:p w:rsidR="00550DDB" w:rsidRPr="00550DDB" w:rsidRDefault="007774E3" w:rsidP="00550DDB">
      <w:pPr>
        <w:numPr>
          <w:ilvl w:val="0"/>
          <w:numId w:val="4"/>
        </w:numPr>
        <w:shd w:val="clear" w:color="auto" w:fill="FFFFFF"/>
        <w:spacing w:before="100" w:beforeAutospacing="1" w:after="24" w:line="240" w:lineRule="auto"/>
        <w:ind w:left="768"/>
        <w:rPr>
          <w:rFonts w:ascii="Arial" w:eastAsia="Times New Roman" w:hAnsi="Arial" w:cs="Arial"/>
          <w:color w:val="252525"/>
          <w:sz w:val="21"/>
          <w:szCs w:val="21"/>
          <w:lang w:val="en"/>
        </w:rPr>
      </w:pPr>
      <w:hyperlink r:id="rId272" w:tooltip="Lectio Sacra" w:history="1">
        <w:r w:rsidR="00550DDB" w:rsidRPr="00550DDB">
          <w:rPr>
            <w:rFonts w:ascii="Arial" w:eastAsia="Times New Roman" w:hAnsi="Arial" w:cs="Arial"/>
            <w:i/>
            <w:iCs/>
            <w:color w:val="0B0080"/>
            <w:sz w:val="21"/>
            <w:szCs w:val="21"/>
            <w:u w:val="single"/>
            <w:lang w:val="en"/>
          </w:rPr>
          <w:t>Lectio Sacra</w:t>
        </w:r>
      </w:hyperlink>
    </w:p>
    <w:p w:rsidR="00550DDB" w:rsidRPr="00550DDB" w:rsidRDefault="007774E3" w:rsidP="00550DDB">
      <w:pPr>
        <w:numPr>
          <w:ilvl w:val="0"/>
          <w:numId w:val="4"/>
        </w:numPr>
        <w:shd w:val="clear" w:color="auto" w:fill="FFFFFF"/>
        <w:spacing w:before="100" w:beforeAutospacing="1" w:after="24" w:line="240" w:lineRule="auto"/>
        <w:ind w:left="768"/>
        <w:rPr>
          <w:rFonts w:ascii="Arial" w:eastAsia="Times New Roman" w:hAnsi="Arial" w:cs="Arial"/>
          <w:color w:val="252525"/>
          <w:sz w:val="21"/>
          <w:szCs w:val="21"/>
          <w:lang w:val="en"/>
        </w:rPr>
      </w:pPr>
      <w:hyperlink r:id="rId273" w:anchor="Sv.C4.81dhy.C4.81ya_and_anubhava_-_understanding_the_texts" w:tooltip="Advaita Vedanta" w:history="1">
        <w:proofErr w:type="spellStart"/>
        <w:r w:rsidR="00550DDB" w:rsidRPr="00550DDB">
          <w:rPr>
            <w:rFonts w:ascii="Arial" w:eastAsia="Times New Roman" w:hAnsi="Arial" w:cs="Arial"/>
            <w:color w:val="0B0080"/>
            <w:sz w:val="21"/>
            <w:szCs w:val="21"/>
            <w:u w:val="single"/>
            <w:lang w:val="en"/>
          </w:rPr>
          <w:t>Anubhava</w:t>
        </w:r>
        <w:proofErr w:type="spellEnd"/>
      </w:hyperlink>
      <w:r w:rsidR="00550DDB" w:rsidRPr="00550DDB">
        <w:rPr>
          <w:rFonts w:ascii="Arial" w:eastAsia="Times New Roman" w:hAnsi="Arial" w:cs="Arial"/>
          <w:color w:val="252525"/>
          <w:sz w:val="21"/>
          <w:szCs w:val="21"/>
          <w:lang w:val="en"/>
        </w:rPr>
        <w:t>, an Indian contemplative practice</w:t>
      </w:r>
    </w:p>
    <w:p w:rsidR="00550DDB" w:rsidRPr="00550DDB" w:rsidRDefault="00550DDB" w:rsidP="00550DDB">
      <w:pPr>
        <w:pBdr>
          <w:bottom w:val="single" w:sz="6" w:space="0" w:color="A2A9B1"/>
        </w:pBdr>
        <w:shd w:val="clear" w:color="auto" w:fill="FFFFFF"/>
        <w:spacing w:before="240" w:after="60" w:line="240" w:lineRule="auto"/>
        <w:ind w:left="384"/>
        <w:outlineLvl w:val="1"/>
        <w:rPr>
          <w:rFonts w:ascii="Georgia" w:eastAsia="Times New Roman" w:hAnsi="Georgia" w:cs="Times New Roman"/>
          <w:color w:val="000000"/>
          <w:sz w:val="32"/>
          <w:szCs w:val="32"/>
          <w:lang w:val="en"/>
        </w:rPr>
      </w:pPr>
      <w:r w:rsidRPr="00550DDB">
        <w:rPr>
          <w:rFonts w:ascii="Georgia" w:eastAsia="Times New Roman" w:hAnsi="Georgia" w:cs="Times New Roman"/>
          <w:color w:val="000000"/>
          <w:sz w:val="32"/>
          <w:szCs w:val="32"/>
          <w:lang w:val="en"/>
        </w:rPr>
        <w:t xml:space="preserve">Further </w:t>
      </w:r>
      <w:proofErr w:type="gramStart"/>
      <w:r w:rsidRPr="00550DDB">
        <w:rPr>
          <w:rFonts w:ascii="Georgia" w:eastAsia="Times New Roman" w:hAnsi="Georgia" w:cs="Times New Roman"/>
          <w:color w:val="000000"/>
          <w:sz w:val="32"/>
          <w:szCs w:val="32"/>
          <w:lang w:val="en"/>
        </w:rPr>
        <w:t>reading</w:t>
      </w:r>
      <w:r w:rsidRPr="00550DDB">
        <w:rPr>
          <w:rFonts w:ascii="Arial" w:eastAsia="Times New Roman" w:hAnsi="Arial" w:cs="Arial"/>
          <w:color w:val="555555"/>
          <w:sz w:val="24"/>
          <w:szCs w:val="24"/>
          <w:lang w:val="en"/>
        </w:rPr>
        <w:t>[</w:t>
      </w:r>
      <w:proofErr w:type="gramEnd"/>
      <w:hyperlink r:id="rId274" w:tooltip="Edit section: Further reading" w:history="1">
        <w:r w:rsidRPr="00550DDB">
          <w:rPr>
            <w:rFonts w:ascii="Arial" w:eastAsia="Times New Roman" w:hAnsi="Arial" w:cs="Arial"/>
            <w:color w:val="0B0080"/>
            <w:sz w:val="24"/>
            <w:szCs w:val="24"/>
            <w:u w:val="single"/>
            <w:lang w:val="en"/>
          </w:rPr>
          <w:t>edit</w:t>
        </w:r>
      </w:hyperlink>
      <w:r w:rsidRPr="00550DDB">
        <w:rPr>
          <w:rFonts w:ascii="Arial" w:eastAsia="Times New Roman" w:hAnsi="Arial" w:cs="Arial"/>
          <w:color w:val="555555"/>
          <w:sz w:val="24"/>
          <w:szCs w:val="24"/>
          <w:lang w:val="en"/>
        </w:rPr>
        <w:t>]</w:t>
      </w:r>
    </w:p>
    <w:p w:rsidR="00065D97" w:rsidRPr="00065D97" w:rsidRDefault="00065D97" w:rsidP="00550DDB">
      <w:pPr>
        <w:spacing w:before="150" w:after="450" w:line="240" w:lineRule="auto"/>
        <w:textAlignment w:val="baseline"/>
        <w:rPr>
          <w:rFonts w:ascii="inherit" w:eastAsia="Times New Roman" w:hAnsi="inherit" w:cs="Times New Roman"/>
          <w:sz w:val="24"/>
          <w:szCs w:val="24"/>
        </w:rPr>
      </w:pPr>
    </w:p>
    <w:p w:rsidR="006B7861" w:rsidRDefault="006B7861"/>
    <w:sectPr w:rsidR="006B7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C606B"/>
    <w:multiLevelType w:val="multilevel"/>
    <w:tmpl w:val="6D5E4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64494"/>
    <w:multiLevelType w:val="multilevel"/>
    <w:tmpl w:val="475A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8F7493"/>
    <w:multiLevelType w:val="multilevel"/>
    <w:tmpl w:val="0F68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8C01FE"/>
    <w:multiLevelType w:val="multilevel"/>
    <w:tmpl w:val="370A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5B0EDF"/>
    <w:multiLevelType w:val="multilevel"/>
    <w:tmpl w:val="813E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97"/>
    <w:rsid w:val="00065D97"/>
    <w:rsid w:val="001B428A"/>
    <w:rsid w:val="004C2AEC"/>
    <w:rsid w:val="00550DDB"/>
    <w:rsid w:val="005B5714"/>
    <w:rsid w:val="006B7861"/>
    <w:rsid w:val="0077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AED5867-A678-4A6B-9E5A-CF952552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0D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0D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0D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714"/>
    <w:rPr>
      <w:color w:val="0563C1" w:themeColor="hyperlink"/>
      <w:u w:val="single"/>
    </w:rPr>
  </w:style>
  <w:style w:type="character" w:customStyle="1" w:styleId="Heading1Char">
    <w:name w:val="Heading 1 Char"/>
    <w:basedOn w:val="DefaultParagraphFont"/>
    <w:link w:val="Heading1"/>
    <w:uiPriority w:val="9"/>
    <w:rsid w:val="00550D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0D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0DDB"/>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550DDB"/>
  </w:style>
  <w:style w:type="character" w:styleId="FollowedHyperlink">
    <w:name w:val="FollowedHyperlink"/>
    <w:basedOn w:val="DefaultParagraphFont"/>
    <w:uiPriority w:val="99"/>
    <w:semiHidden/>
    <w:unhideWhenUsed/>
    <w:rsid w:val="00550DDB"/>
    <w:rPr>
      <w:color w:val="800080"/>
      <w:u w:val="single"/>
    </w:rPr>
  </w:style>
  <w:style w:type="character" w:customStyle="1" w:styleId="apple-converted-space">
    <w:name w:val="apple-converted-space"/>
    <w:basedOn w:val="DefaultParagraphFont"/>
    <w:rsid w:val="00550DDB"/>
  </w:style>
  <w:style w:type="character" w:styleId="Strong">
    <w:name w:val="Strong"/>
    <w:basedOn w:val="DefaultParagraphFont"/>
    <w:uiPriority w:val="22"/>
    <w:qFormat/>
    <w:rsid w:val="00550DDB"/>
    <w:rPr>
      <w:b/>
      <w:bCs/>
    </w:rPr>
  </w:style>
  <w:style w:type="paragraph" w:styleId="NormalWeb">
    <w:name w:val="Normal (Web)"/>
    <w:basedOn w:val="Normal"/>
    <w:uiPriority w:val="99"/>
    <w:semiHidden/>
    <w:unhideWhenUsed/>
    <w:rsid w:val="00550D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550DDB"/>
  </w:style>
  <w:style w:type="character" w:customStyle="1" w:styleId="tocnumber">
    <w:name w:val="tocnumber"/>
    <w:basedOn w:val="DefaultParagraphFont"/>
    <w:rsid w:val="00550DDB"/>
  </w:style>
  <w:style w:type="character" w:customStyle="1" w:styleId="toctext">
    <w:name w:val="toctext"/>
    <w:basedOn w:val="DefaultParagraphFont"/>
    <w:rsid w:val="00550DDB"/>
  </w:style>
  <w:style w:type="character" w:customStyle="1" w:styleId="mw-headline">
    <w:name w:val="mw-headline"/>
    <w:basedOn w:val="DefaultParagraphFont"/>
    <w:rsid w:val="00550DDB"/>
  </w:style>
  <w:style w:type="character" w:customStyle="1" w:styleId="mw-editsection">
    <w:name w:val="mw-editsection"/>
    <w:basedOn w:val="DefaultParagraphFont"/>
    <w:rsid w:val="00550DDB"/>
  </w:style>
  <w:style w:type="character" w:customStyle="1" w:styleId="mw-editsection-bracket">
    <w:name w:val="mw-editsection-bracket"/>
    <w:basedOn w:val="DefaultParagraphFont"/>
    <w:rsid w:val="00550DDB"/>
  </w:style>
  <w:style w:type="character" w:customStyle="1" w:styleId="nowrap">
    <w:name w:val="nowrap"/>
    <w:basedOn w:val="DefaultParagraphFont"/>
    <w:rsid w:val="00550DDB"/>
  </w:style>
  <w:style w:type="character" w:styleId="HTMLCite">
    <w:name w:val="HTML Cite"/>
    <w:basedOn w:val="DefaultParagraphFont"/>
    <w:uiPriority w:val="99"/>
    <w:semiHidden/>
    <w:unhideWhenUsed/>
    <w:rsid w:val="00550D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48759">
      <w:bodyDiv w:val="1"/>
      <w:marLeft w:val="0"/>
      <w:marRight w:val="0"/>
      <w:marTop w:val="0"/>
      <w:marBottom w:val="0"/>
      <w:divBdr>
        <w:top w:val="none" w:sz="0" w:space="0" w:color="auto"/>
        <w:left w:val="none" w:sz="0" w:space="0" w:color="auto"/>
        <w:bottom w:val="none" w:sz="0" w:space="0" w:color="auto"/>
        <w:right w:val="none" w:sz="0" w:space="0" w:color="auto"/>
      </w:divBdr>
      <w:divsChild>
        <w:div w:id="111481670">
          <w:blockQuote w:val="1"/>
          <w:marLeft w:val="600"/>
          <w:marRight w:val="150"/>
          <w:marTop w:val="150"/>
          <w:marBottom w:val="150"/>
          <w:divBdr>
            <w:top w:val="none" w:sz="0" w:space="0" w:color="auto"/>
            <w:left w:val="none" w:sz="0" w:space="0" w:color="auto"/>
            <w:bottom w:val="none" w:sz="0" w:space="0" w:color="auto"/>
            <w:right w:val="none" w:sz="0" w:space="0" w:color="auto"/>
          </w:divBdr>
        </w:div>
        <w:div w:id="2131046431">
          <w:blockQuote w:val="1"/>
          <w:marLeft w:val="600"/>
          <w:marRight w:val="150"/>
          <w:marTop w:val="150"/>
          <w:marBottom w:val="150"/>
          <w:divBdr>
            <w:top w:val="none" w:sz="0" w:space="0" w:color="auto"/>
            <w:left w:val="none" w:sz="0" w:space="0" w:color="auto"/>
            <w:bottom w:val="none" w:sz="0" w:space="0" w:color="auto"/>
            <w:right w:val="none" w:sz="0" w:space="0" w:color="auto"/>
          </w:divBdr>
        </w:div>
        <w:div w:id="662121672">
          <w:blockQuote w:val="1"/>
          <w:marLeft w:val="600"/>
          <w:marRight w:val="150"/>
          <w:marTop w:val="150"/>
          <w:marBottom w:val="150"/>
          <w:divBdr>
            <w:top w:val="none" w:sz="0" w:space="0" w:color="auto"/>
            <w:left w:val="none" w:sz="0" w:space="0" w:color="auto"/>
            <w:bottom w:val="none" w:sz="0" w:space="0" w:color="auto"/>
            <w:right w:val="none" w:sz="0" w:space="0" w:color="auto"/>
          </w:divBdr>
        </w:div>
        <w:div w:id="73597760">
          <w:blockQuote w:val="1"/>
          <w:marLeft w:val="600"/>
          <w:marRight w:val="150"/>
          <w:marTop w:val="150"/>
          <w:marBottom w:val="150"/>
          <w:divBdr>
            <w:top w:val="none" w:sz="0" w:space="0" w:color="auto"/>
            <w:left w:val="none" w:sz="0" w:space="0" w:color="auto"/>
            <w:bottom w:val="none" w:sz="0" w:space="0" w:color="auto"/>
            <w:right w:val="none" w:sz="0" w:space="0" w:color="auto"/>
          </w:divBdr>
        </w:div>
        <w:div w:id="867453852">
          <w:blockQuote w:val="1"/>
          <w:marLeft w:val="600"/>
          <w:marRight w:val="150"/>
          <w:marTop w:val="150"/>
          <w:marBottom w:val="150"/>
          <w:divBdr>
            <w:top w:val="none" w:sz="0" w:space="0" w:color="auto"/>
            <w:left w:val="none" w:sz="0" w:space="0" w:color="auto"/>
            <w:bottom w:val="none" w:sz="0" w:space="0" w:color="auto"/>
            <w:right w:val="none" w:sz="0" w:space="0" w:color="auto"/>
          </w:divBdr>
        </w:div>
        <w:div w:id="1290090662">
          <w:blockQuote w:val="1"/>
          <w:marLeft w:val="600"/>
          <w:marRight w:val="150"/>
          <w:marTop w:val="150"/>
          <w:marBottom w:val="150"/>
          <w:divBdr>
            <w:top w:val="none" w:sz="0" w:space="0" w:color="auto"/>
            <w:left w:val="none" w:sz="0" w:space="0" w:color="auto"/>
            <w:bottom w:val="none" w:sz="0" w:space="0" w:color="auto"/>
            <w:right w:val="none" w:sz="0" w:space="0" w:color="auto"/>
          </w:divBdr>
        </w:div>
        <w:div w:id="1063681984">
          <w:blockQuote w:val="1"/>
          <w:marLeft w:val="600"/>
          <w:marRight w:val="150"/>
          <w:marTop w:val="150"/>
          <w:marBottom w:val="150"/>
          <w:divBdr>
            <w:top w:val="none" w:sz="0" w:space="0" w:color="auto"/>
            <w:left w:val="none" w:sz="0" w:space="0" w:color="auto"/>
            <w:bottom w:val="none" w:sz="0" w:space="0" w:color="auto"/>
            <w:right w:val="none" w:sz="0" w:space="0" w:color="auto"/>
          </w:divBdr>
        </w:div>
      </w:divsChild>
    </w:div>
    <w:div w:id="311909694">
      <w:bodyDiv w:val="1"/>
      <w:marLeft w:val="0"/>
      <w:marRight w:val="0"/>
      <w:marTop w:val="0"/>
      <w:marBottom w:val="0"/>
      <w:divBdr>
        <w:top w:val="none" w:sz="0" w:space="0" w:color="auto"/>
        <w:left w:val="none" w:sz="0" w:space="0" w:color="auto"/>
        <w:bottom w:val="none" w:sz="0" w:space="0" w:color="auto"/>
        <w:right w:val="none" w:sz="0" w:space="0" w:color="auto"/>
      </w:divBdr>
    </w:div>
    <w:div w:id="1378504943">
      <w:bodyDiv w:val="1"/>
      <w:marLeft w:val="0"/>
      <w:marRight w:val="0"/>
      <w:marTop w:val="0"/>
      <w:marBottom w:val="0"/>
      <w:divBdr>
        <w:top w:val="none" w:sz="0" w:space="0" w:color="auto"/>
        <w:left w:val="none" w:sz="0" w:space="0" w:color="auto"/>
        <w:bottom w:val="none" w:sz="0" w:space="0" w:color="auto"/>
        <w:right w:val="none" w:sz="0" w:space="0" w:color="auto"/>
      </w:divBdr>
      <w:divsChild>
        <w:div w:id="1747726324">
          <w:blockQuote w:val="1"/>
          <w:marLeft w:val="600"/>
          <w:marRight w:val="150"/>
          <w:marTop w:val="150"/>
          <w:marBottom w:val="150"/>
          <w:divBdr>
            <w:top w:val="none" w:sz="0" w:space="0" w:color="auto"/>
            <w:left w:val="none" w:sz="0" w:space="0" w:color="auto"/>
            <w:bottom w:val="none" w:sz="0" w:space="0" w:color="auto"/>
            <w:right w:val="none" w:sz="0" w:space="0" w:color="auto"/>
          </w:divBdr>
        </w:div>
        <w:div w:id="1217085994">
          <w:blockQuote w:val="1"/>
          <w:marLeft w:val="600"/>
          <w:marRight w:val="150"/>
          <w:marTop w:val="150"/>
          <w:marBottom w:val="150"/>
          <w:divBdr>
            <w:top w:val="none" w:sz="0" w:space="0" w:color="auto"/>
            <w:left w:val="none" w:sz="0" w:space="0" w:color="auto"/>
            <w:bottom w:val="none" w:sz="0" w:space="0" w:color="auto"/>
            <w:right w:val="none" w:sz="0" w:space="0" w:color="auto"/>
          </w:divBdr>
        </w:div>
        <w:div w:id="1847592989">
          <w:blockQuote w:val="1"/>
          <w:marLeft w:val="600"/>
          <w:marRight w:val="150"/>
          <w:marTop w:val="150"/>
          <w:marBottom w:val="150"/>
          <w:divBdr>
            <w:top w:val="none" w:sz="0" w:space="0" w:color="auto"/>
            <w:left w:val="none" w:sz="0" w:space="0" w:color="auto"/>
            <w:bottom w:val="none" w:sz="0" w:space="0" w:color="auto"/>
            <w:right w:val="none" w:sz="0" w:space="0" w:color="auto"/>
          </w:divBdr>
        </w:div>
        <w:div w:id="1014042006">
          <w:blockQuote w:val="1"/>
          <w:marLeft w:val="600"/>
          <w:marRight w:val="150"/>
          <w:marTop w:val="150"/>
          <w:marBottom w:val="150"/>
          <w:divBdr>
            <w:top w:val="none" w:sz="0" w:space="0" w:color="auto"/>
            <w:left w:val="none" w:sz="0" w:space="0" w:color="auto"/>
            <w:bottom w:val="none" w:sz="0" w:space="0" w:color="auto"/>
            <w:right w:val="none" w:sz="0" w:space="0" w:color="auto"/>
          </w:divBdr>
        </w:div>
        <w:div w:id="981275330">
          <w:blockQuote w:val="1"/>
          <w:marLeft w:val="600"/>
          <w:marRight w:val="150"/>
          <w:marTop w:val="150"/>
          <w:marBottom w:val="150"/>
          <w:divBdr>
            <w:top w:val="none" w:sz="0" w:space="0" w:color="auto"/>
            <w:left w:val="none" w:sz="0" w:space="0" w:color="auto"/>
            <w:bottom w:val="none" w:sz="0" w:space="0" w:color="auto"/>
            <w:right w:val="none" w:sz="0" w:space="0" w:color="auto"/>
          </w:divBdr>
        </w:div>
        <w:div w:id="751312595">
          <w:blockQuote w:val="1"/>
          <w:marLeft w:val="600"/>
          <w:marRight w:val="150"/>
          <w:marTop w:val="150"/>
          <w:marBottom w:val="150"/>
          <w:divBdr>
            <w:top w:val="none" w:sz="0" w:space="0" w:color="auto"/>
            <w:left w:val="none" w:sz="0" w:space="0" w:color="auto"/>
            <w:bottom w:val="none" w:sz="0" w:space="0" w:color="auto"/>
            <w:right w:val="none" w:sz="0" w:space="0" w:color="auto"/>
          </w:divBdr>
        </w:div>
        <w:div w:id="303972509">
          <w:blockQuote w:val="1"/>
          <w:marLeft w:val="600"/>
          <w:marRight w:val="150"/>
          <w:marTop w:val="150"/>
          <w:marBottom w:val="150"/>
          <w:divBdr>
            <w:top w:val="none" w:sz="0" w:space="0" w:color="auto"/>
            <w:left w:val="none" w:sz="0" w:space="0" w:color="auto"/>
            <w:bottom w:val="none" w:sz="0" w:space="0" w:color="auto"/>
            <w:right w:val="none" w:sz="0" w:space="0" w:color="auto"/>
          </w:divBdr>
        </w:div>
      </w:divsChild>
    </w:div>
    <w:div w:id="1694570577">
      <w:bodyDiv w:val="1"/>
      <w:marLeft w:val="0"/>
      <w:marRight w:val="0"/>
      <w:marTop w:val="0"/>
      <w:marBottom w:val="0"/>
      <w:divBdr>
        <w:top w:val="none" w:sz="0" w:space="0" w:color="auto"/>
        <w:left w:val="none" w:sz="0" w:space="0" w:color="auto"/>
        <w:bottom w:val="none" w:sz="0" w:space="0" w:color="auto"/>
        <w:right w:val="none" w:sz="0" w:space="0" w:color="auto"/>
      </w:divBdr>
      <w:divsChild>
        <w:div w:id="895551027">
          <w:marLeft w:val="0"/>
          <w:marRight w:val="0"/>
          <w:marTop w:val="0"/>
          <w:marBottom w:val="0"/>
          <w:divBdr>
            <w:top w:val="none" w:sz="0" w:space="0" w:color="auto"/>
            <w:left w:val="none" w:sz="0" w:space="0" w:color="auto"/>
            <w:bottom w:val="none" w:sz="0" w:space="0" w:color="auto"/>
            <w:right w:val="none" w:sz="0" w:space="0" w:color="auto"/>
          </w:divBdr>
          <w:divsChild>
            <w:div w:id="2100566420">
              <w:marLeft w:val="0"/>
              <w:marRight w:val="0"/>
              <w:marTop w:val="0"/>
              <w:marBottom w:val="0"/>
              <w:divBdr>
                <w:top w:val="none" w:sz="0" w:space="0" w:color="auto"/>
                <w:left w:val="none" w:sz="0" w:space="0" w:color="auto"/>
                <w:bottom w:val="none" w:sz="0" w:space="0" w:color="auto"/>
                <w:right w:val="none" w:sz="0" w:space="0" w:color="auto"/>
              </w:divBdr>
            </w:div>
            <w:div w:id="1740442109">
              <w:marLeft w:val="0"/>
              <w:marRight w:val="0"/>
              <w:marTop w:val="0"/>
              <w:marBottom w:val="0"/>
              <w:divBdr>
                <w:top w:val="none" w:sz="0" w:space="0" w:color="auto"/>
                <w:left w:val="none" w:sz="0" w:space="0" w:color="auto"/>
                <w:bottom w:val="none" w:sz="0" w:space="0" w:color="auto"/>
                <w:right w:val="none" w:sz="0" w:space="0" w:color="auto"/>
              </w:divBdr>
              <w:divsChild>
                <w:div w:id="1200095715">
                  <w:marLeft w:val="0"/>
                  <w:marRight w:val="0"/>
                  <w:marTop w:val="0"/>
                  <w:marBottom w:val="0"/>
                  <w:divBdr>
                    <w:top w:val="none" w:sz="0" w:space="0" w:color="auto"/>
                    <w:left w:val="none" w:sz="0" w:space="0" w:color="auto"/>
                    <w:bottom w:val="single" w:sz="6" w:space="5" w:color="AAAAAA"/>
                    <w:right w:val="none" w:sz="0" w:space="0" w:color="auto"/>
                  </w:divBdr>
                </w:div>
                <w:div w:id="1145783929">
                  <w:marLeft w:val="0"/>
                  <w:marRight w:val="0"/>
                  <w:marTop w:val="0"/>
                  <w:marBottom w:val="0"/>
                  <w:divBdr>
                    <w:top w:val="none" w:sz="0" w:space="0" w:color="auto"/>
                    <w:left w:val="none" w:sz="0" w:space="0" w:color="auto"/>
                    <w:bottom w:val="none" w:sz="0" w:space="0" w:color="auto"/>
                    <w:right w:val="none" w:sz="0" w:space="0" w:color="auto"/>
                  </w:divBdr>
                </w:div>
                <w:div w:id="101724548">
                  <w:marLeft w:val="0"/>
                  <w:marRight w:val="0"/>
                  <w:marTop w:val="0"/>
                  <w:marBottom w:val="0"/>
                  <w:divBdr>
                    <w:top w:val="single" w:sz="6" w:space="5" w:color="A2A9B1"/>
                    <w:left w:val="single" w:sz="6" w:space="5" w:color="A2A9B1"/>
                    <w:bottom w:val="single" w:sz="6" w:space="5" w:color="A2A9B1"/>
                    <w:right w:val="single" w:sz="6" w:space="5" w:color="A2A9B1"/>
                  </w:divBdr>
                </w:div>
                <w:div w:id="1291743917">
                  <w:marLeft w:val="0"/>
                  <w:marRight w:val="336"/>
                  <w:marTop w:val="120"/>
                  <w:marBottom w:val="312"/>
                  <w:divBdr>
                    <w:top w:val="none" w:sz="0" w:space="0" w:color="auto"/>
                    <w:left w:val="none" w:sz="0" w:space="0" w:color="auto"/>
                    <w:bottom w:val="none" w:sz="0" w:space="0" w:color="auto"/>
                    <w:right w:val="none" w:sz="0" w:space="0" w:color="auto"/>
                  </w:divBdr>
                  <w:divsChild>
                    <w:div w:id="4756842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39607528">
                  <w:marLeft w:val="336"/>
                  <w:marRight w:val="0"/>
                  <w:marTop w:val="120"/>
                  <w:marBottom w:val="312"/>
                  <w:divBdr>
                    <w:top w:val="none" w:sz="0" w:space="0" w:color="auto"/>
                    <w:left w:val="none" w:sz="0" w:space="0" w:color="auto"/>
                    <w:bottom w:val="none" w:sz="0" w:space="0" w:color="auto"/>
                    <w:right w:val="none" w:sz="0" w:space="0" w:color="auto"/>
                  </w:divBdr>
                  <w:divsChild>
                    <w:div w:id="601014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36196059">
                  <w:marLeft w:val="0"/>
                  <w:marRight w:val="336"/>
                  <w:marTop w:val="120"/>
                  <w:marBottom w:val="312"/>
                  <w:divBdr>
                    <w:top w:val="none" w:sz="0" w:space="0" w:color="auto"/>
                    <w:left w:val="none" w:sz="0" w:space="0" w:color="auto"/>
                    <w:bottom w:val="none" w:sz="0" w:space="0" w:color="auto"/>
                    <w:right w:val="none" w:sz="0" w:space="0" w:color="auto"/>
                  </w:divBdr>
                  <w:divsChild>
                    <w:div w:id="786022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74362182">
                  <w:blockQuote w:val="1"/>
                  <w:marLeft w:val="0"/>
                  <w:marRight w:val="0"/>
                  <w:marTop w:val="240"/>
                  <w:marBottom w:val="240"/>
                  <w:divBdr>
                    <w:top w:val="none" w:sz="0" w:space="0" w:color="auto"/>
                    <w:left w:val="none" w:sz="0" w:space="0" w:color="auto"/>
                    <w:bottom w:val="none" w:sz="0" w:space="0" w:color="auto"/>
                    <w:right w:val="none" w:sz="0" w:space="0" w:color="auto"/>
                  </w:divBdr>
                </w:div>
                <w:div w:id="1883856383">
                  <w:marLeft w:val="336"/>
                  <w:marRight w:val="0"/>
                  <w:marTop w:val="120"/>
                  <w:marBottom w:val="312"/>
                  <w:divBdr>
                    <w:top w:val="none" w:sz="0" w:space="0" w:color="auto"/>
                    <w:left w:val="none" w:sz="0" w:space="0" w:color="auto"/>
                    <w:bottom w:val="none" w:sz="0" w:space="0" w:color="auto"/>
                    <w:right w:val="none" w:sz="0" w:space="0" w:color="auto"/>
                  </w:divBdr>
                  <w:divsChild>
                    <w:div w:id="4041851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6746109">
                  <w:blockQuote w:val="1"/>
                  <w:marLeft w:val="0"/>
                  <w:marRight w:val="0"/>
                  <w:marTop w:val="240"/>
                  <w:marBottom w:val="240"/>
                  <w:divBdr>
                    <w:top w:val="none" w:sz="0" w:space="0" w:color="auto"/>
                    <w:left w:val="none" w:sz="0" w:space="0" w:color="auto"/>
                    <w:bottom w:val="none" w:sz="0" w:space="0" w:color="auto"/>
                    <w:right w:val="none" w:sz="0" w:space="0" w:color="auto"/>
                  </w:divBdr>
                </w:div>
                <w:div w:id="741947407">
                  <w:blockQuote w:val="1"/>
                  <w:marLeft w:val="0"/>
                  <w:marRight w:val="0"/>
                  <w:marTop w:val="240"/>
                  <w:marBottom w:val="240"/>
                  <w:divBdr>
                    <w:top w:val="none" w:sz="0" w:space="0" w:color="auto"/>
                    <w:left w:val="none" w:sz="0" w:space="0" w:color="auto"/>
                    <w:bottom w:val="none" w:sz="0" w:space="0" w:color="auto"/>
                    <w:right w:val="none" w:sz="0" w:space="0" w:color="auto"/>
                  </w:divBdr>
                </w:div>
                <w:div w:id="1177159788">
                  <w:marLeft w:val="336"/>
                  <w:marRight w:val="0"/>
                  <w:marTop w:val="120"/>
                  <w:marBottom w:val="312"/>
                  <w:divBdr>
                    <w:top w:val="none" w:sz="0" w:space="0" w:color="auto"/>
                    <w:left w:val="none" w:sz="0" w:space="0" w:color="auto"/>
                    <w:bottom w:val="none" w:sz="0" w:space="0" w:color="auto"/>
                    <w:right w:val="none" w:sz="0" w:space="0" w:color="auto"/>
                  </w:divBdr>
                  <w:divsChild>
                    <w:div w:id="10603239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21240368">
                  <w:blockQuote w:val="1"/>
                  <w:marLeft w:val="0"/>
                  <w:marRight w:val="0"/>
                  <w:marTop w:val="240"/>
                  <w:marBottom w:val="240"/>
                  <w:divBdr>
                    <w:top w:val="none" w:sz="0" w:space="0" w:color="auto"/>
                    <w:left w:val="none" w:sz="0" w:space="0" w:color="auto"/>
                    <w:bottom w:val="none" w:sz="0" w:space="0" w:color="auto"/>
                    <w:right w:val="none" w:sz="0" w:space="0" w:color="auto"/>
                  </w:divBdr>
                </w:div>
                <w:div w:id="26372891">
                  <w:marLeft w:val="0"/>
                  <w:marRight w:val="336"/>
                  <w:marTop w:val="120"/>
                  <w:marBottom w:val="312"/>
                  <w:divBdr>
                    <w:top w:val="none" w:sz="0" w:space="0" w:color="auto"/>
                    <w:left w:val="none" w:sz="0" w:space="0" w:color="auto"/>
                    <w:bottom w:val="none" w:sz="0" w:space="0" w:color="auto"/>
                    <w:right w:val="none" w:sz="0" w:space="0" w:color="auto"/>
                  </w:divBdr>
                  <w:divsChild>
                    <w:div w:id="3303777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6686004">
                  <w:marLeft w:val="336"/>
                  <w:marRight w:val="0"/>
                  <w:marTop w:val="120"/>
                  <w:marBottom w:val="312"/>
                  <w:divBdr>
                    <w:top w:val="none" w:sz="0" w:space="0" w:color="auto"/>
                    <w:left w:val="none" w:sz="0" w:space="0" w:color="auto"/>
                    <w:bottom w:val="none" w:sz="0" w:space="0" w:color="auto"/>
                    <w:right w:val="none" w:sz="0" w:space="0" w:color="auto"/>
                  </w:divBdr>
                  <w:divsChild>
                    <w:div w:id="3257917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17895626">
                  <w:blockQuote w:val="1"/>
                  <w:marLeft w:val="0"/>
                  <w:marRight w:val="0"/>
                  <w:marTop w:val="240"/>
                  <w:marBottom w:val="240"/>
                  <w:divBdr>
                    <w:top w:val="none" w:sz="0" w:space="0" w:color="auto"/>
                    <w:left w:val="none" w:sz="0" w:space="0" w:color="auto"/>
                    <w:bottom w:val="none" w:sz="0" w:space="0" w:color="auto"/>
                    <w:right w:val="none" w:sz="0" w:space="0" w:color="auto"/>
                  </w:divBdr>
                </w:div>
                <w:div w:id="1700933967">
                  <w:blockQuote w:val="1"/>
                  <w:marLeft w:val="0"/>
                  <w:marRight w:val="0"/>
                  <w:marTop w:val="240"/>
                  <w:marBottom w:val="240"/>
                  <w:divBdr>
                    <w:top w:val="none" w:sz="0" w:space="0" w:color="auto"/>
                    <w:left w:val="none" w:sz="0" w:space="0" w:color="auto"/>
                    <w:bottom w:val="none" w:sz="0" w:space="0" w:color="auto"/>
                    <w:right w:val="none" w:sz="0" w:space="0" w:color="auto"/>
                  </w:divBdr>
                </w:div>
                <w:div w:id="608006625">
                  <w:marLeft w:val="0"/>
                  <w:marRight w:val="336"/>
                  <w:marTop w:val="120"/>
                  <w:marBottom w:val="312"/>
                  <w:divBdr>
                    <w:top w:val="none" w:sz="0" w:space="0" w:color="auto"/>
                    <w:left w:val="none" w:sz="0" w:space="0" w:color="auto"/>
                    <w:bottom w:val="none" w:sz="0" w:space="0" w:color="auto"/>
                    <w:right w:val="none" w:sz="0" w:space="0" w:color="auto"/>
                  </w:divBdr>
                  <w:divsChild>
                    <w:div w:id="10293813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09507174">
                  <w:blockQuote w:val="1"/>
                  <w:marLeft w:val="0"/>
                  <w:marRight w:val="0"/>
                  <w:marTop w:val="240"/>
                  <w:marBottom w:val="240"/>
                  <w:divBdr>
                    <w:top w:val="none" w:sz="0" w:space="0" w:color="auto"/>
                    <w:left w:val="none" w:sz="0" w:space="0" w:color="auto"/>
                    <w:bottom w:val="none" w:sz="0" w:space="0" w:color="auto"/>
                    <w:right w:val="none" w:sz="0" w:space="0" w:color="auto"/>
                  </w:divBdr>
                </w:div>
                <w:div w:id="1373964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Church_Fathers" TargetMode="External"/><Relationship Id="rId21" Type="http://schemas.openxmlformats.org/officeDocument/2006/relationships/image" Target="media/image2.jpeg"/><Relationship Id="rId42" Type="http://schemas.openxmlformats.org/officeDocument/2006/relationships/hyperlink" Target="https://en.wikipedia.org/wiki/Logos_(Christianity)" TargetMode="External"/><Relationship Id="rId63" Type="http://schemas.openxmlformats.org/officeDocument/2006/relationships/hyperlink" Target="https://en.wikipedia.org/wiki/Second_Vatican_Council" TargetMode="External"/><Relationship Id="rId84" Type="http://schemas.openxmlformats.org/officeDocument/2006/relationships/hyperlink" Target="https://en.wikipedia.org/wiki/Origen" TargetMode="External"/><Relationship Id="rId138" Type="http://schemas.openxmlformats.org/officeDocument/2006/relationships/hyperlink" Target="https://en.wikipedia.org/wiki/Lectio_Divina" TargetMode="External"/><Relationship Id="rId159" Type="http://schemas.openxmlformats.org/officeDocument/2006/relationships/hyperlink" Target="https://en.wikipedia.org/wiki/Lectio_Divina" TargetMode="External"/><Relationship Id="rId170" Type="http://schemas.openxmlformats.org/officeDocument/2006/relationships/image" Target="media/image7.jpeg"/><Relationship Id="rId191" Type="http://schemas.openxmlformats.org/officeDocument/2006/relationships/hyperlink" Target="https://en.wikipedia.org/wiki/Lectio_Divina" TargetMode="External"/><Relationship Id="rId205" Type="http://schemas.openxmlformats.org/officeDocument/2006/relationships/hyperlink" Target="https://en.wikipedia.org/wiki/Holy_Spirit" TargetMode="External"/><Relationship Id="rId226" Type="http://schemas.openxmlformats.org/officeDocument/2006/relationships/hyperlink" Target="https://en.wikipedia.org/wiki/Last_Supper" TargetMode="External"/><Relationship Id="rId247" Type="http://schemas.openxmlformats.org/officeDocument/2006/relationships/hyperlink" Target="https://en.wikipedia.org/wiki/Catechism_of_the_Catholic_Church" TargetMode="External"/><Relationship Id="rId107" Type="http://schemas.openxmlformats.org/officeDocument/2006/relationships/hyperlink" Target="https://en.wikipedia.org/wiki/Desert_Fathers" TargetMode="External"/><Relationship Id="rId268" Type="http://schemas.openxmlformats.org/officeDocument/2006/relationships/hyperlink" Target="https://en.wikipedia.org/wiki/Christian_meditation" TargetMode="External"/><Relationship Id="rId11" Type="http://schemas.openxmlformats.org/officeDocument/2006/relationships/hyperlink" Target="https://www.christianbook.com/Christian/Books/product?event=AFF&amp;p=1011693&amp;item_no=262636" TargetMode="External"/><Relationship Id="rId32" Type="http://schemas.openxmlformats.org/officeDocument/2006/relationships/hyperlink" Target="https://en.wikipedia.org/wiki/Christian_monasticism" TargetMode="External"/><Relationship Id="rId53" Type="http://schemas.openxmlformats.org/officeDocument/2006/relationships/hyperlink" Target="https://en.wikipedia.org/wiki/Lectio_Divina" TargetMode="External"/><Relationship Id="rId74" Type="http://schemas.openxmlformats.org/officeDocument/2006/relationships/hyperlink" Target="https://en.wikipedia.org/wiki/Lectio_Divina" TargetMode="External"/><Relationship Id="rId128" Type="http://schemas.openxmlformats.org/officeDocument/2006/relationships/hyperlink" Target="https://en.wikipedia.org/wiki/Lectio_Divina" TargetMode="External"/><Relationship Id="rId149" Type="http://schemas.openxmlformats.org/officeDocument/2006/relationships/hyperlink" Target="https://en.wikipedia.org/wiki/Christian_meditation" TargetMode="External"/><Relationship Id="rId5" Type="http://schemas.openxmlformats.org/officeDocument/2006/relationships/hyperlink" Target="https://www.gotquestions.org/lectio-divina.html" TargetMode="External"/><Relationship Id="rId95" Type="http://schemas.openxmlformats.org/officeDocument/2006/relationships/hyperlink" Target="https://en.wikipedia.org/wiki/Christ" TargetMode="External"/><Relationship Id="rId160" Type="http://schemas.openxmlformats.org/officeDocument/2006/relationships/hyperlink" Target="https://en.wikipedia.org/wiki/John_of_the_Cross" TargetMode="External"/><Relationship Id="rId181" Type="http://schemas.openxmlformats.org/officeDocument/2006/relationships/hyperlink" Target="https://en.wikipedia.org/wiki/Holy_Spirit_(Christianity)" TargetMode="External"/><Relationship Id="rId216" Type="http://schemas.openxmlformats.org/officeDocument/2006/relationships/hyperlink" Target="https://en.wikipedia.org/wiki/Lectio_Divina" TargetMode="External"/><Relationship Id="rId237" Type="http://schemas.openxmlformats.org/officeDocument/2006/relationships/hyperlink" Target="https://en.wikipedia.org/wiki/Saint_Ambrose" TargetMode="External"/><Relationship Id="rId258" Type="http://schemas.openxmlformats.org/officeDocument/2006/relationships/hyperlink" Target="https://en.wikipedia.org/wiki/Carthusian" TargetMode="External"/><Relationship Id="rId22" Type="http://schemas.openxmlformats.org/officeDocument/2006/relationships/hyperlink" Target="https://en.wikipedia.org/wiki/Lectio_Divina" TargetMode="External"/><Relationship Id="rId43" Type="http://schemas.openxmlformats.org/officeDocument/2006/relationships/hyperlink" Target="https://en.wikipedia.org/wiki/Lectio_Divina" TargetMode="External"/><Relationship Id="rId64" Type="http://schemas.openxmlformats.org/officeDocument/2006/relationships/hyperlink" Target="https://en.wikipedia.org/wiki/Benedict_XVI" TargetMode="External"/><Relationship Id="rId118" Type="http://schemas.openxmlformats.org/officeDocument/2006/relationships/hyperlink" Target="https://en.wikipedia.org/wiki/St._Ambrose" TargetMode="External"/><Relationship Id="rId139" Type="http://schemas.openxmlformats.org/officeDocument/2006/relationships/hyperlink" Target="https://en.wikipedia.org/wiki/File:Chapelle_Saint_Bruno.JPG" TargetMode="External"/><Relationship Id="rId85" Type="http://schemas.openxmlformats.org/officeDocument/2006/relationships/hyperlink" Target="https://en.wikipedia.org/wiki/Christ" TargetMode="External"/><Relationship Id="rId150" Type="http://schemas.openxmlformats.org/officeDocument/2006/relationships/hyperlink" Target="https://en.wikipedia.org/wiki/Contemplation" TargetMode="External"/><Relationship Id="rId171" Type="http://schemas.openxmlformats.org/officeDocument/2006/relationships/hyperlink" Target="https://en.wikipedia.org/wiki/Paul_VI" TargetMode="External"/><Relationship Id="rId192" Type="http://schemas.openxmlformats.org/officeDocument/2006/relationships/hyperlink" Target="https://en.wikipedia.org/wiki/Lectio_Divina" TargetMode="External"/><Relationship Id="rId206" Type="http://schemas.openxmlformats.org/officeDocument/2006/relationships/hyperlink" Target="https://en.wikipedia.org/wiki/Lectio_Divina" TargetMode="External"/><Relationship Id="rId227" Type="http://schemas.openxmlformats.org/officeDocument/2006/relationships/hyperlink" Target="https://en.wikisource.org/wiki/Bible_(American_Standard)/John" TargetMode="External"/><Relationship Id="rId248" Type="http://schemas.openxmlformats.org/officeDocument/2006/relationships/hyperlink" Target="https://en.wikipedia.org/wiki/Holy_Spirit_(Christianity)" TargetMode="External"/><Relationship Id="rId269" Type="http://schemas.openxmlformats.org/officeDocument/2006/relationships/hyperlink" Target="https://en.wikipedia.org/wiki/Midrash" TargetMode="External"/><Relationship Id="rId12" Type="http://schemas.openxmlformats.org/officeDocument/2006/relationships/image" Target="media/image1.wmf"/><Relationship Id="rId33" Type="http://schemas.openxmlformats.org/officeDocument/2006/relationships/hyperlink" Target="https://en.wikipedia.org/wiki/Quietism_(Christian_philosophy)" TargetMode="External"/><Relationship Id="rId108" Type="http://schemas.openxmlformats.org/officeDocument/2006/relationships/hyperlink" Target="https://en.wikipedia.org/wiki/Christian_monasticism" TargetMode="External"/><Relationship Id="rId129" Type="http://schemas.openxmlformats.org/officeDocument/2006/relationships/hyperlink" Target="https://en.wikipedia.org/wiki/Ora_et_labora" TargetMode="External"/><Relationship Id="rId54" Type="http://schemas.openxmlformats.org/officeDocument/2006/relationships/hyperlink" Target="https://en.wikipedia.org/wiki/Origen" TargetMode="External"/><Relationship Id="rId75" Type="http://schemas.openxmlformats.org/officeDocument/2006/relationships/hyperlink" Target="https://en.wikipedia.org/wiki/Lectio_Divina" TargetMode="External"/><Relationship Id="rId96" Type="http://schemas.openxmlformats.org/officeDocument/2006/relationships/hyperlink" Target="https://en.wikipedia.org/wiki/Logos_(Christianity)" TargetMode="External"/><Relationship Id="rId140" Type="http://schemas.openxmlformats.org/officeDocument/2006/relationships/image" Target="media/image6.jpeg"/><Relationship Id="rId161" Type="http://schemas.openxmlformats.org/officeDocument/2006/relationships/hyperlink" Target="https://en.wikipedia.org/wiki/Lectio_Divina" TargetMode="External"/><Relationship Id="rId182" Type="http://schemas.openxmlformats.org/officeDocument/2006/relationships/hyperlink" Target="https://en.wikipedia.org/wiki/Lectio_Divina" TargetMode="External"/><Relationship Id="rId217" Type="http://schemas.openxmlformats.org/officeDocument/2006/relationships/hyperlink" Target="https://en.wikipedia.org/wiki/Holy_Spirit_(Christianity)" TargetMode="External"/><Relationship Id="rId6" Type="http://schemas.openxmlformats.org/officeDocument/2006/relationships/hyperlink" Target="http://biblia.com/bible/esv/Hos%204.6" TargetMode="External"/><Relationship Id="rId238" Type="http://schemas.openxmlformats.org/officeDocument/2006/relationships/hyperlink" Target="https://en.wikipedia.org/wiki/Lectio_Divina" TargetMode="External"/><Relationship Id="rId259" Type="http://schemas.openxmlformats.org/officeDocument/2006/relationships/hyperlink" Target="https://en.wikipedia.org/wiki/Clare_of_Assisi" TargetMode="External"/><Relationship Id="rId23" Type="http://schemas.openxmlformats.org/officeDocument/2006/relationships/image" Target="media/image3.png"/><Relationship Id="rId119" Type="http://schemas.openxmlformats.org/officeDocument/2006/relationships/hyperlink" Target="https://en.wikipedia.org/wiki/St._Augustine" TargetMode="External"/><Relationship Id="rId270" Type="http://schemas.openxmlformats.org/officeDocument/2006/relationships/hyperlink" Target="https://en.wikipedia.org/wiki/Ladder_of_Divine_Ascent" TargetMode="External"/><Relationship Id="rId44" Type="http://schemas.openxmlformats.org/officeDocument/2006/relationships/hyperlink" Target="https://en.wikipedia.org/wiki/Logos_(Christianity)" TargetMode="External"/><Relationship Id="rId60" Type="http://schemas.openxmlformats.org/officeDocument/2006/relationships/hyperlink" Target="https://en.wikipedia.org/wiki/Carthusian" TargetMode="External"/><Relationship Id="rId65" Type="http://schemas.openxmlformats.org/officeDocument/2006/relationships/hyperlink" Target="https://en.wikipedia.org/wiki/Lectio_Divina" TargetMode="External"/><Relationship Id="rId81" Type="http://schemas.openxmlformats.org/officeDocument/2006/relationships/hyperlink" Target="https://en.wikipedia.org/wiki/Lectio_Divina" TargetMode="External"/><Relationship Id="rId86" Type="http://schemas.openxmlformats.org/officeDocument/2006/relationships/hyperlink" Target="https://en.wikipedia.org/wiki/Lectio_Divina" TargetMode="External"/><Relationship Id="rId130" Type="http://schemas.openxmlformats.org/officeDocument/2006/relationships/hyperlink" Target="https://en.wikipedia.org/wiki/Lectio_Divina" TargetMode="External"/><Relationship Id="rId135" Type="http://schemas.openxmlformats.org/officeDocument/2006/relationships/hyperlink" Target="https://en.wikipedia.org/wiki/Lectio_Divina" TargetMode="External"/><Relationship Id="rId151" Type="http://schemas.openxmlformats.org/officeDocument/2006/relationships/hyperlink" Target="https://en.wikipedia.org/wiki/Lectio_Divina" TargetMode="External"/><Relationship Id="rId156" Type="http://schemas.openxmlformats.org/officeDocument/2006/relationships/hyperlink" Target="https://en.wikipedia.org/wiki/Lectio_Divina" TargetMode="External"/><Relationship Id="rId177" Type="http://schemas.openxmlformats.org/officeDocument/2006/relationships/hyperlink" Target="https://en.wikipedia.org/wiki/Dei_verbum" TargetMode="External"/><Relationship Id="rId198" Type="http://schemas.openxmlformats.org/officeDocument/2006/relationships/image" Target="media/image8.jpeg"/><Relationship Id="rId172" Type="http://schemas.openxmlformats.org/officeDocument/2006/relationships/hyperlink" Target="https://en.wikipedia.org/wiki/Dei_verbum" TargetMode="External"/><Relationship Id="rId193" Type="http://schemas.openxmlformats.org/officeDocument/2006/relationships/hyperlink" Target="https://en.wikipedia.org/wiki/Eastern_Christianity" TargetMode="External"/><Relationship Id="rId202" Type="http://schemas.openxmlformats.org/officeDocument/2006/relationships/hyperlink" Target="https://en.wikipedia.org/wiki/Lectio_Divina" TargetMode="External"/><Relationship Id="rId207" Type="http://schemas.openxmlformats.org/officeDocument/2006/relationships/hyperlink" Target="https://en.wikisource.org/wiki/Bible_(American_Standard)/1_Corinthians" TargetMode="External"/><Relationship Id="rId223" Type="http://schemas.openxmlformats.org/officeDocument/2006/relationships/hyperlink" Target="https://en.wikipedia.org/wiki/Discalced_Carmelites" TargetMode="External"/><Relationship Id="rId228" Type="http://schemas.openxmlformats.org/officeDocument/2006/relationships/hyperlink" Target="https://en.wikipedia.org/wiki/Lectio_Divina" TargetMode="External"/><Relationship Id="rId244" Type="http://schemas.openxmlformats.org/officeDocument/2006/relationships/image" Target="media/image11.jpeg"/><Relationship Id="rId249" Type="http://schemas.openxmlformats.org/officeDocument/2006/relationships/hyperlink" Target="https://en.wikipedia.org/wiki/Bernard_of_Clairvaux" TargetMode="External"/><Relationship Id="rId13" Type="http://schemas.openxmlformats.org/officeDocument/2006/relationships/control" Target="activeX/activeX1.xml"/><Relationship Id="rId18" Type="http://schemas.openxmlformats.org/officeDocument/2006/relationships/hyperlink" Target="https://www.gotquestions.org/contemplative-prayer.html" TargetMode="External"/><Relationship Id="rId39" Type="http://schemas.openxmlformats.org/officeDocument/2006/relationships/hyperlink" Target="https://en.wikipedia.org/wiki/Christianity" TargetMode="External"/><Relationship Id="rId109" Type="http://schemas.openxmlformats.org/officeDocument/2006/relationships/hyperlink" Target="https://en.wikipedia.org/wiki/Lectio_Divina" TargetMode="External"/><Relationship Id="rId260" Type="http://schemas.openxmlformats.org/officeDocument/2006/relationships/hyperlink" Target="https://en.wikipedia.org/wiki/Franciscan_order" TargetMode="External"/><Relationship Id="rId265" Type="http://schemas.openxmlformats.org/officeDocument/2006/relationships/hyperlink" Target="https://en.wikipedia.org/wiki/Lectio_Divina" TargetMode="External"/><Relationship Id="rId34" Type="http://schemas.openxmlformats.org/officeDocument/2006/relationships/hyperlink" Target="https://en.wikipedia.org/wiki/Lectio_Divina" TargetMode="External"/><Relationship Id="rId50" Type="http://schemas.openxmlformats.org/officeDocument/2006/relationships/hyperlink" Target="https://en.wikipedia.org/wiki/Lectio_Divina" TargetMode="External"/><Relationship Id="rId55" Type="http://schemas.openxmlformats.org/officeDocument/2006/relationships/hyperlink" Target="https://en.wikipedia.org/wiki/St._Ambrose" TargetMode="External"/><Relationship Id="rId76" Type="http://schemas.openxmlformats.org/officeDocument/2006/relationships/hyperlink" Target="https://en.wikipedia.org/wiki/Lectio_Divina" TargetMode="External"/><Relationship Id="rId97" Type="http://schemas.openxmlformats.org/officeDocument/2006/relationships/hyperlink" Target="https://en.wikipedia.org/wiki/Lectio_Divina" TargetMode="External"/><Relationship Id="rId104" Type="http://schemas.openxmlformats.org/officeDocument/2006/relationships/hyperlink" Target="https://en.wikipedia.org/wiki/Western_Christianity" TargetMode="External"/><Relationship Id="rId120" Type="http://schemas.openxmlformats.org/officeDocument/2006/relationships/hyperlink" Target="https://en.wikipedia.org/wiki/Hilary_of_Poitiers" TargetMode="External"/><Relationship Id="rId125" Type="http://schemas.openxmlformats.org/officeDocument/2006/relationships/hyperlink" Target="https://en.wikipedia.org/wiki/Pope_Gregory_I" TargetMode="External"/><Relationship Id="rId141" Type="http://schemas.openxmlformats.org/officeDocument/2006/relationships/hyperlink" Target="https://en.wikipedia.org/wiki/Grande_Chartreuse" TargetMode="External"/><Relationship Id="rId146" Type="http://schemas.openxmlformats.org/officeDocument/2006/relationships/hyperlink" Target="https://en.wikipedia.org/wiki/Lectio_Divina" TargetMode="External"/><Relationship Id="rId167" Type="http://schemas.openxmlformats.org/officeDocument/2006/relationships/hyperlink" Target="https://en.wikipedia.org/wiki/Richard_Baxter" TargetMode="External"/><Relationship Id="rId188" Type="http://schemas.openxmlformats.org/officeDocument/2006/relationships/hyperlink" Target="https://en.wikipedia.org/wiki/Lectio_Divina" TargetMode="External"/><Relationship Id="rId7" Type="http://schemas.openxmlformats.org/officeDocument/2006/relationships/hyperlink" Target="http://biblia.com/bible/esv/1%20Pet%205.8" TargetMode="External"/><Relationship Id="rId71" Type="http://schemas.openxmlformats.org/officeDocument/2006/relationships/hyperlink" Target="https://en.wikipedia.org/wiki/Lectio_Divina" TargetMode="External"/><Relationship Id="rId92" Type="http://schemas.openxmlformats.org/officeDocument/2006/relationships/hyperlink" Target="https://en.wikipedia.org/wiki/Lectio_Divina" TargetMode="External"/><Relationship Id="rId162" Type="http://schemas.openxmlformats.org/officeDocument/2006/relationships/hyperlink" Target="https://en.wikipedia.org/wiki/Protestant_Reformers" TargetMode="External"/><Relationship Id="rId183" Type="http://schemas.openxmlformats.org/officeDocument/2006/relationships/hyperlink" Target="https://en.wikipedia.org/wiki/Pope_John_Paul_II" TargetMode="External"/><Relationship Id="rId213" Type="http://schemas.openxmlformats.org/officeDocument/2006/relationships/hyperlink" Target="https://en.wikisource.org/wiki/Bible_(American_Standard)/Romans" TargetMode="External"/><Relationship Id="rId218" Type="http://schemas.openxmlformats.org/officeDocument/2006/relationships/hyperlink" Target="https://en.wikipedia.org/wiki/Lectio_Divina" TargetMode="External"/><Relationship Id="rId234" Type="http://schemas.openxmlformats.org/officeDocument/2006/relationships/hyperlink" Target="https://en.wikipedia.org/wiki/Otto_Greiner" TargetMode="External"/><Relationship Id="rId239" Type="http://schemas.openxmlformats.org/officeDocument/2006/relationships/hyperlink" Target="https://en.wikipedia.org/wiki/Lectio_Divina" TargetMode="External"/><Relationship Id="rId2" Type="http://schemas.openxmlformats.org/officeDocument/2006/relationships/styles" Target="styles.xml"/><Relationship Id="rId29" Type="http://schemas.openxmlformats.org/officeDocument/2006/relationships/hyperlink" Target="https://en.wikipedia.org/wiki/Christian_contemplation" TargetMode="External"/><Relationship Id="rId250" Type="http://schemas.openxmlformats.org/officeDocument/2006/relationships/hyperlink" Target="https://en.wikipedia.org/wiki/Lectio_Divina" TargetMode="External"/><Relationship Id="rId255" Type="http://schemas.openxmlformats.org/officeDocument/2006/relationships/hyperlink" Target="https://en.wikipedia.org/wiki/Prayer,_meditation_and_contemplation_in_Christianity" TargetMode="External"/><Relationship Id="rId271" Type="http://schemas.openxmlformats.org/officeDocument/2006/relationships/hyperlink" Target="https://en.wikipedia.org/wiki/Lectio_continua" TargetMode="External"/><Relationship Id="rId276" Type="http://schemas.openxmlformats.org/officeDocument/2006/relationships/theme" Target="theme/theme1.xml"/><Relationship Id="rId24" Type="http://schemas.openxmlformats.org/officeDocument/2006/relationships/hyperlink" Target="https://en.wikipedia.org/wiki/Category:Christian_mysticism" TargetMode="External"/><Relationship Id="rId40" Type="http://schemas.openxmlformats.org/officeDocument/2006/relationships/hyperlink" Target="https://en.wikipedia.org/wiki/Latin_language" TargetMode="External"/><Relationship Id="rId45" Type="http://schemas.openxmlformats.org/officeDocument/2006/relationships/hyperlink" Target="https://en.wikipedia.org/wiki/Lectio_Divina" TargetMode="External"/><Relationship Id="rId66" Type="http://schemas.openxmlformats.org/officeDocument/2006/relationships/hyperlink" Target="https://en.wikipedia.org/wiki/Lectio_Divina" TargetMode="External"/><Relationship Id="rId87" Type="http://schemas.openxmlformats.org/officeDocument/2006/relationships/hyperlink" Target="https://en.wikipedia.org/wiki/Western_Christianity" TargetMode="External"/><Relationship Id="rId110" Type="http://schemas.openxmlformats.org/officeDocument/2006/relationships/hyperlink" Target="https://en.wikipedia.org/wiki/Lectio_Divina" TargetMode="External"/><Relationship Id="rId115" Type="http://schemas.openxmlformats.org/officeDocument/2006/relationships/image" Target="media/image5.jpeg"/><Relationship Id="rId131" Type="http://schemas.openxmlformats.org/officeDocument/2006/relationships/hyperlink" Target="https://en.wikipedia.org/wiki/Scripture" TargetMode="External"/><Relationship Id="rId136" Type="http://schemas.openxmlformats.org/officeDocument/2006/relationships/hyperlink" Target="https://en.wikipedia.org/wiki/Bernard_of_Clairvaux" TargetMode="External"/><Relationship Id="rId157" Type="http://schemas.openxmlformats.org/officeDocument/2006/relationships/hyperlink" Target="https://en.wikipedia.org/wiki/Gerard_of_Zutphen" TargetMode="External"/><Relationship Id="rId178" Type="http://schemas.openxmlformats.org/officeDocument/2006/relationships/hyperlink" Target="https://en.wikipedia.org/wiki/Pope_Benedict_XVI" TargetMode="External"/><Relationship Id="rId61" Type="http://schemas.openxmlformats.org/officeDocument/2006/relationships/hyperlink" Target="https://en.wikipedia.org/wiki/Lectio_Divina" TargetMode="External"/><Relationship Id="rId82" Type="http://schemas.openxmlformats.org/officeDocument/2006/relationships/hyperlink" Target="https://en.wikipedia.org/wiki/File:Origen.jpg" TargetMode="External"/><Relationship Id="rId152" Type="http://schemas.openxmlformats.org/officeDocument/2006/relationships/hyperlink" Target="https://en.wikipedia.org/wiki/Lectio_Divina" TargetMode="External"/><Relationship Id="rId173" Type="http://schemas.openxmlformats.org/officeDocument/2006/relationships/hyperlink" Target="https://en.wikipedia.org/wiki/Historical_criticism" TargetMode="External"/><Relationship Id="rId194" Type="http://schemas.openxmlformats.org/officeDocument/2006/relationships/hyperlink" Target="https://en.wikipedia.org/wiki/Jesus_Prayer" TargetMode="External"/><Relationship Id="rId199" Type="http://schemas.openxmlformats.org/officeDocument/2006/relationships/hyperlink" Target="https://en.wikipedia.org/wiki/Albrecht_D%C3%BCrer" TargetMode="External"/><Relationship Id="rId203" Type="http://schemas.openxmlformats.org/officeDocument/2006/relationships/hyperlink" Target="https://en.wikisource.org/wiki/Bible_(American_Standard)/Psalms" TargetMode="External"/><Relationship Id="rId208" Type="http://schemas.openxmlformats.org/officeDocument/2006/relationships/hyperlink" Target="https://en.wikipedia.org/wiki/Lectio_Divina" TargetMode="External"/><Relationship Id="rId229" Type="http://schemas.openxmlformats.org/officeDocument/2006/relationships/hyperlink" Target="https://en.wikipedia.org/wiki/Lamb_of_God" TargetMode="External"/><Relationship Id="rId19" Type="http://schemas.openxmlformats.org/officeDocument/2006/relationships/hyperlink" Target="http://www.lighthousetrailsresearch.com/blog/?p=10887" TargetMode="External"/><Relationship Id="rId224" Type="http://schemas.openxmlformats.org/officeDocument/2006/relationships/hyperlink" Target="https://en.wikipedia.org/wiki/Lectio_Divina" TargetMode="External"/><Relationship Id="rId240" Type="http://schemas.openxmlformats.org/officeDocument/2006/relationships/hyperlink" Target="https://en.wikipedia.org/wiki/Light_of_the_World" TargetMode="External"/><Relationship Id="rId245" Type="http://schemas.openxmlformats.org/officeDocument/2006/relationships/hyperlink" Target="https://en.wikipedia.org/wiki/Stained_glass" TargetMode="External"/><Relationship Id="rId261" Type="http://schemas.openxmlformats.org/officeDocument/2006/relationships/hyperlink" Target="https://en.wikipedia.org/wiki/Lectio_Divina" TargetMode="External"/><Relationship Id="rId266" Type="http://schemas.openxmlformats.org/officeDocument/2006/relationships/hyperlink" Target="https://en.wikipedia.org/wiki/Francisco_de_Osuna" TargetMode="External"/><Relationship Id="rId14" Type="http://schemas.openxmlformats.org/officeDocument/2006/relationships/hyperlink" Target="https://www.gotquestions.org/liberal-Christian-theology.html" TargetMode="External"/><Relationship Id="rId30" Type="http://schemas.openxmlformats.org/officeDocument/2006/relationships/hyperlink" Target="https://en.wikipedia.org/wiki/Hesychasm" TargetMode="External"/><Relationship Id="rId35" Type="http://schemas.openxmlformats.org/officeDocument/2006/relationships/hyperlink" Target="https://en.wikipedia.org/wiki/Lectio_Divina" TargetMode="External"/><Relationship Id="rId56" Type="http://schemas.openxmlformats.org/officeDocument/2006/relationships/hyperlink" Target="https://en.wikipedia.org/wiki/St._Augustine" TargetMode="External"/><Relationship Id="rId77" Type="http://schemas.openxmlformats.org/officeDocument/2006/relationships/hyperlink" Target="https://en.wikipedia.org/wiki/Lectio_Divina" TargetMode="External"/><Relationship Id="rId100" Type="http://schemas.openxmlformats.org/officeDocument/2006/relationships/hyperlink" Target="https://en.wikipedia.org/wiki/Lectio_Divina" TargetMode="External"/><Relationship Id="rId105" Type="http://schemas.openxmlformats.org/officeDocument/2006/relationships/hyperlink" Target="https://en.wikipedia.org/wiki/Lectio_Divina" TargetMode="External"/><Relationship Id="rId126" Type="http://schemas.openxmlformats.org/officeDocument/2006/relationships/hyperlink" Target="https://en.wikisource.org/wiki/Bible_(American_Standard)/Romans" TargetMode="External"/><Relationship Id="rId147" Type="http://schemas.openxmlformats.org/officeDocument/2006/relationships/hyperlink" Target="https://en.wikipedia.org/wiki/Lectio_Divina" TargetMode="External"/><Relationship Id="rId168" Type="http://schemas.openxmlformats.org/officeDocument/2006/relationships/hyperlink" Target="https://en.wikipedia.org/wiki/Lectio_Divina" TargetMode="External"/><Relationship Id="rId8" Type="http://schemas.openxmlformats.org/officeDocument/2006/relationships/hyperlink" Target="http://biblia.com/bible/esv/2%20Cor%2011.14" TargetMode="External"/><Relationship Id="rId51" Type="http://schemas.openxmlformats.org/officeDocument/2006/relationships/hyperlink" Target="https://en.wikipedia.org/wiki/Knowledge_of_Christ" TargetMode="External"/><Relationship Id="rId72" Type="http://schemas.openxmlformats.org/officeDocument/2006/relationships/hyperlink" Target="https://en.wikipedia.org/wiki/Lectio_Divina" TargetMode="External"/><Relationship Id="rId93" Type="http://schemas.openxmlformats.org/officeDocument/2006/relationships/hyperlink" Target="https://en.wikipedia.org/wiki/Logos_(Christianity)" TargetMode="External"/><Relationship Id="rId98" Type="http://schemas.openxmlformats.org/officeDocument/2006/relationships/hyperlink" Target="https://en.wikipedia.org/wiki/Lectio_Divina" TargetMode="External"/><Relationship Id="rId121" Type="http://schemas.openxmlformats.org/officeDocument/2006/relationships/hyperlink" Target="https://en.wikipedia.org/wiki/Lectio_Sacra" TargetMode="External"/><Relationship Id="rId142" Type="http://schemas.openxmlformats.org/officeDocument/2006/relationships/hyperlink" Target="https://en.wikipedia.org/wiki/John_of_the_Cross" TargetMode="External"/><Relationship Id="rId163" Type="http://schemas.openxmlformats.org/officeDocument/2006/relationships/hyperlink" Target="https://en.wikipedia.org/wiki/John_Calvin" TargetMode="External"/><Relationship Id="rId184" Type="http://schemas.openxmlformats.org/officeDocument/2006/relationships/hyperlink" Target="https://en.wikipedia.org/wiki/Lectio_Divina" TargetMode="External"/><Relationship Id="rId189" Type="http://schemas.openxmlformats.org/officeDocument/2006/relationships/hyperlink" Target="https://en.wikipedia.org/wiki/Lectio_Divina" TargetMode="External"/><Relationship Id="rId219" Type="http://schemas.openxmlformats.org/officeDocument/2006/relationships/hyperlink" Target="https://en.wikipedia.org/wiki/Logos_(Christianity)" TargetMode="External"/><Relationship Id="rId3" Type="http://schemas.openxmlformats.org/officeDocument/2006/relationships/settings" Target="settings.xml"/><Relationship Id="rId214" Type="http://schemas.openxmlformats.org/officeDocument/2006/relationships/hyperlink" Target="https://en.wikipedia.org/wiki/Lectio_Divina" TargetMode="External"/><Relationship Id="rId230" Type="http://schemas.openxmlformats.org/officeDocument/2006/relationships/hyperlink" Target="https://en.wikipedia.org/wiki/Lectio_Divina" TargetMode="External"/><Relationship Id="rId235" Type="http://schemas.openxmlformats.org/officeDocument/2006/relationships/hyperlink" Target="https://en.wikipedia.org/wiki/Christian_prayer" TargetMode="External"/><Relationship Id="rId251" Type="http://schemas.openxmlformats.org/officeDocument/2006/relationships/hyperlink" Target="https://en.wikipedia.org/wiki/Richard_Rolle" TargetMode="External"/><Relationship Id="rId256" Type="http://schemas.openxmlformats.org/officeDocument/2006/relationships/hyperlink" Target="https://en.wikipedia.org/wiki/Order_of_Saint_Benedict" TargetMode="External"/><Relationship Id="rId25" Type="http://schemas.openxmlformats.org/officeDocument/2006/relationships/hyperlink" Target="https://en.wikipedia.org/wiki/Christian_mysticism" TargetMode="External"/><Relationship Id="rId46" Type="http://schemas.openxmlformats.org/officeDocument/2006/relationships/hyperlink" Target="https://en.wikipedia.org/wiki/Lectio_Divina" TargetMode="External"/><Relationship Id="rId67" Type="http://schemas.openxmlformats.org/officeDocument/2006/relationships/hyperlink" Target="https://en.wikipedia.org/wiki/Lectio_Divina" TargetMode="External"/><Relationship Id="rId116" Type="http://schemas.openxmlformats.org/officeDocument/2006/relationships/hyperlink" Target="https://en.wikipedia.org/wiki/Saint_Benedict" TargetMode="External"/><Relationship Id="rId137" Type="http://schemas.openxmlformats.org/officeDocument/2006/relationships/hyperlink" Target="https://en.wikipedia.org/wiki/Cistercian" TargetMode="External"/><Relationship Id="rId158" Type="http://schemas.openxmlformats.org/officeDocument/2006/relationships/hyperlink" Target="https://en.wikipedia.org/wiki/Lectio_Divina" TargetMode="External"/><Relationship Id="rId272" Type="http://schemas.openxmlformats.org/officeDocument/2006/relationships/hyperlink" Target="https://en.wikipedia.org/wiki/Lectio_Sacra" TargetMode="External"/><Relationship Id="rId20" Type="http://schemas.openxmlformats.org/officeDocument/2006/relationships/hyperlink" Target="https://www.lighthousetrails.com/home/932-booklet-tract-lectio-divina-what-is-it-what-it-is-not-and-should-christians-practice-it.html" TargetMode="External"/><Relationship Id="rId41" Type="http://schemas.openxmlformats.org/officeDocument/2006/relationships/hyperlink" Target="https://en.wikipedia.org/wiki/Order_of_Saint_Benedict" TargetMode="External"/><Relationship Id="rId62" Type="http://schemas.openxmlformats.org/officeDocument/2006/relationships/hyperlink" Target="https://en.wikipedia.org/wiki/Dei_verbum" TargetMode="External"/><Relationship Id="rId83" Type="http://schemas.openxmlformats.org/officeDocument/2006/relationships/image" Target="media/image4.jpeg"/><Relationship Id="rId88" Type="http://schemas.openxmlformats.org/officeDocument/2006/relationships/hyperlink" Target="https://en.wikipedia.org/wiki/Christian_monasticism" TargetMode="External"/><Relationship Id="rId111" Type="http://schemas.openxmlformats.org/officeDocument/2006/relationships/hyperlink" Target="https://en.wikipedia.org/wiki/Lectio_Divina" TargetMode="External"/><Relationship Id="rId132" Type="http://schemas.openxmlformats.org/officeDocument/2006/relationships/hyperlink" Target="https://en.wikipedia.org/wiki/Christian_meditation" TargetMode="External"/><Relationship Id="rId153" Type="http://schemas.openxmlformats.org/officeDocument/2006/relationships/hyperlink" Target="https://en.wikipedia.org/wiki/Latin" TargetMode="External"/><Relationship Id="rId174" Type="http://schemas.openxmlformats.org/officeDocument/2006/relationships/hyperlink" Target="https://en.wikipedia.org/wiki/Lectio_Divina" TargetMode="External"/><Relationship Id="rId179" Type="http://schemas.openxmlformats.org/officeDocument/2006/relationships/hyperlink" Target="https://en.wikipedia.org/wiki/Dei_verbum" TargetMode="External"/><Relationship Id="rId195" Type="http://schemas.openxmlformats.org/officeDocument/2006/relationships/hyperlink" Target="https://en.wikipedia.org/wiki/Lectio_Divina" TargetMode="External"/><Relationship Id="rId209" Type="http://schemas.openxmlformats.org/officeDocument/2006/relationships/hyperlink" Target="https://en.wikipedia.org/wiki/John_the_Baptist" TargetMode="External"/><Relationship Id="rId190" Type="http://schemas.openxmlformats.org/officeDocument/2006/relationships/hyperlink" Target="https://en.wikipedia.org/wiki/Knowledge_of_Christ" TargetMode="External"/><Relationship Id="rId204" Type="http://schemas.openxmlformats.org/officeDocument/2006/relationships/hyperlink" Target="https://en.wikipedia.org/wiki/Lectio_Divina" TargetMode="External"/><Relationship Id="rId220" Type="http://schemas.openxmlformats.org/officeDocument/2006/relationships/hyperlink" Target="https://en.wikipedia.org/wiki/Lectio_Divina" TargetMode="External"/><Relationship Id="rId225" Type="http://schemas.openxmlformats.org/officeDocument/2006/relationships/hyperlink" Target="https://en.wikipedia.org/wiki/Lectio_Divina" TargetMode="External"/><Relationship Id="rId241" Type="http://schemas.openxmlformats.org/officeDocument/2006/relationships/hyperlink" Target="https://en.wikipedia.org/wiki/Lectio_Divina" TargetMode="External"/><Relationship Id="rId246" Type="http://schemas.openxmlformats.org/officeDocument/2006/relationships/hyperlink" Target="https://en.wikipedia.org/wiki/Holy_Spirit_(Christianity)" TargetMode="External"/><Relationship Id="rId267" Type="http://schemas.openxmlformats.org/officeDocument/2006/relationships/hyperlink" Target="https://en.wikipedia.org/wiki/Lectio_Divina" TargetMode="External"/><Relationship Id="rId15" Type="http://schemas.openxmlformats.org/officeDocument/2006/relationships/hyperlink" Target="https://www.gotquestions.org/g12-vision.html" TargetMode="External"/><Relationship Id="rId36" Type="http://schemas.openxmlformats.org/officeDocument/2006/relationships/hyperlink" Target="https://en.wikipedia.org/wiki/Template:Christian_mysticism" TargetMode="External"/><Relationship Id="rId57" Type="http://schemas.openxmlformats.org/officeDocument/2006/relationships/hyperlink" Target="https://en.wikipedia.org/wiki/Lectio_Divina" TargetMode="External"/><Relationship Id="rId106" Type="http://schemas.openxmlformats.org/officeDocument/2006/relationships/hyperlink" Target="https://en.wikipedia.org/wiki/Lectio_Divina" TargetMode="External"/><Relationship Id="rId127" Type="http://schemas.openxmlformats.org/officeDocument/2006/relationships/hyperlink" Target="https://en.wikipedia.org/wiki/Apostle_Paul" TargetMode="External"/><Relationship Id="rId262" Type="http://schemas.openxmlformats.org/officeDocument/2006/relationships/hyperlink" Target="https://en.wikipedia.org/wiki/Lectio_Divina" TargetMode="External"/><Relationship Id="rId10" Type="http://schemas.openxmlformats.org/officeDocument/2006/relationships/hyperlink" Target="http://biblia.com/bible/esv/Ps%2019.7-14" TargetMode="External"/><Relationship Id="rId31" Type="http://schemas.openxmlformats.org/officeDocument/2006/relationships/hyperlink" Target="https://en.wikipedia.org/wiki/Christian_meditation" TargetMode="External"/><Relationship Id="rId52" Type="http://schemas.openxmlformats.org/officeDocument/2006/relationships/hyperlink" Target="https://en.wikipedia.org/wiki/Lectio_Divina" TargetMode="External"/><Relationship Id="rId73" Type="http://schemas.openxmlformats.org/officeDocument/2006/relationships/hyperlink" Target="https://en.wikipedia.org/wiki/Lectio_Divina" TargetMode="External"/><Relationship Id="rId78" Type="http://schemas.openxmlformats.org/officeDocument/2006/relationships/hyperlink" Target="https://en.wikipedia.org/wiki/Lectio_Divina" TargetMode="External"/><Relationship Id="rId94" Type="http://schemas.openxmlformats.org/officeDocument/2006/relationships/hyperlink" Target="https://en.wikipedia.org/wiki/Lectio_Divina" TargetMode="External"/><Relationship Id="rId99" Type="http://schemas.openxmlformats.org/officeDocument/2006/relationships/hyperlink" Target="https://en.wikipedia.org/wiki/Benedict_XVI" TargetMode="External"/><Relationship Id="rId101" Type="http://schemas.openxmlformats.org/officeDocument/2006/relationships/hyperlink" Target="https://en.wikipedia.org/wiki/Lectio_Divina" TargetMode="External"/><Relationship Id="rId122" Type="http://schemas.openxmlformats.org/officeDocument/2006/relationships/hyperlink" Target="https://en.wikipedia.org/wiki/Lectio_Divina" TargetMode="External"/><Relationship Id="rId143" Type="http://schemas.openxmlformats.org/officeDocument/2006/relationships/hyperlink" Target="https://en.wikipedia.org/wiki/Lectio_Divina" TargetMode="External"/><Relationship Id="rId148" Type="http://schemas.openxmlformats.org/officeDocument/2006/relationships/hyperlink" Target="https://en.wikipedia.org/wiki/Lectio_Divina" TargetMode="External"/><Relationship Id="rId164" Type="http://schemas.openxmlformats.org/officeDocument/2006/relationships/hyperlink" Target="https://en.wikipedia.org/wiki/Lectio_Divina" TargetMode="External"/><Relationship Id="rId169" Type="http://schemas.openxmlformats.org/officeDocument/2006/relationships/hyperlink" Target="https://en.wikipedia.org/wiki/File:Paulaudenece1977.jpg" TargetMode="External"/><Relationship Id="rId185" Type="http://schemas.openxmlformats.org/officeDocument/2006/relationships/hyperlink" Target="https://en.wikipedia.org/wiki/Lectio_Divina" TargetMode="External"/><Relationship Id="rId4" Type="http://schemas.openxmlformats.org/officeDocument/2006/relationships/webSettings" Target="webSettings.xml"/><Relationship Id="rId9" Type="http://schemas.openxmlformats.org/officeDocument/2006/relationships/hyperlink" Target="http://biblia.com/bible/esv/2%20Tim%203.16" TargetMode="External"/><Relationship Id="rId180" Type="http://schemas.openxmlformats.org/officeDocument/2006/relationships/hyperlink" Target="https://en.wikipedia.org/wiki/Angelus" TargetMode="External"/><Relationship Id="rId210" Type="http://schemas.openxmlformats.org/officeDocument/2006/relationships/hyperlink" Target="https://en.wikisource.org/wiki/Bible_(American_Standard)/John" TargetMode="External"/><Relationship Id="rId215" Type="http://schemas.openxmlformats.org/officeDocument/2006/relationships/hyperlink" Target="https://en.wikipedia.org/wiki/Order_of_Saint_Benedict" TargetMode="External"/><Relationship Id="rId236" Type="http://schemas.openxmlformats.org/officeDocument/2006/relationships/hyperlink" Target="https://en.wikipedia.org/wiki/Dei_verbum" TargetMode="External"/><Relationship Id="rId257" Type="http://schemas.openxmlformats.org/officeDocument/2006/relationships/hyperlink" Target="https://en.wikipedia.org/wiki/Cistercian" TargetMode="External"/><Relationship Id="rId26" Type="http://schemas.openxmlformats.org/officeDocument/2006/relationships/hyperlink" Target="https://en.wikipedia.org/wiki/Lectio_Divina" TargetMode="External"/><Relationship Id="rId231" Type="http://schemas.openxmlformats.org/officeDocument/2006/relationships/hyperlink" Target="https://en.wikipedia.org/wiki/Lectio_Divina" TargetMode="External"/><Relationship Id="rId252" Type="http://schemas.openxmlformats.org/officeDocument/2006/relationships/hyperlink" Target="https://en.wikipedia.org/wiki/Lectio_Divina" TargetMode="External"/><Relationship Id="rId273" Type="http://schemas.openxmlformats.org/officeDocument/2006/relationships/hyperlink" Target="https://en.wikipedia.org/wiki/Advaita_Vedanta" TargetMode="External"/><Relationship Id="rId47" Type="http://schemas.openxmlformats.org/officeDocument/2006/relationships/hyperlink" Target="https://en.wikipedia.org/wiki/Christ" TargetMode="External"/><Relationship Id="rId68" Type="http://schemas.openxmlformats.org/officeDocument/2006/relationships/hyperlink" Target="https://en.wikipedia.org/wiki/Lectio_Divina" TargetMode="External"/><Relationship Id="rId89" Type="http://schemas.openxmlformats.org/officeDocument/2006/relationships/hyperlink" Target="https://en.wikipedia.org/wiki/Origen" TargetMode="External"/><Relationship Id="rId112" Type="http://schemas.openxmlformats.org/officeDocument/2006/relationships/hyperlink" Target="https://en.wikipedia.org/wiki/Lectio_Divina" TargetMode="External"/><Relationship Id="rId133" Type="http://schemas.openxmlformats.org/officeDocument/2006/relationships/hyperlink" Target="https://en.wikipedia.org/wiki/Spiritual_practice" TargetMode="External"/><Relationship Id="rId154" Type="http://schemas.openxmlformats.org/officeDocument/2006/relationships/hyperlink" Target="https://en.wikipedia.org/wiki/Lectio_Divina" TargetMode="External"/><Relationship Id="rId175" Type="http://schemas.openxmlformats.org/officeDocument/2006/relationships/hyperlink" Target="https://en.wikipedia.org/wiki/Lectio_Divina" TargetMode="External"/><Relationship Id="rId196" Type="http://schemas.openxmlformats.org/officeDocument/2006/relationships/hyperlink" Target="https://en.wikipedia.org/wiki/Lectio_Divina" TargetMode="External"/><Relationship Id="rId200" Type="http://schemas.openxmlformats.org/officeDocument/2006/relationships/hyperlink" Target="https://en.wikisource.org/wiki/Bible_(American_Standard)/1_Corinthians" TargetMode="External"/><Relationship Id="rId16" Type="http://schemas.openxmlformats.org/officeDocument/2006/relationships/hyperlink" Target="https://www.gotquestions.org/emerging-church-emergent.html" TargetMode="External"/><Relationship Id="rId221" Type="http://schemas.openxmlformats.org/officeDocument/2006/relationships/hyperlink" Target="https://en.wikipedia.org/wiki/File:OCD_Zelle.jpg" TargetMode="External"/><Relationship Id="rId242" Type="http://schemas.openxmlformats.org/officeDocument/2006/relationships/hyperlink" Target="https://en.wikipedia.org/wiki/Lectio_Divina" TargetMode="External"/><Relationship Id="rId263" Type="http://schemas.openxmlformats.org/officeDocument/2006/relationships/hyperlink" Target="https://en.wikipedia.org/wiki/Teresa_of_Avila" TargetMode="External"/><Relationship Id="rId37" Type="http://schemas.openxmlformats.org/officeDocument/2006/relationships/hyperlink" Target="https://en.wikipedia.org/wiki/Template_talk:Christian_mysticism" TargetMode="External"/><Relationship Id="rId58" Type="http://schemas.openxmlformats.org/officeDocument/2006/relationships/hyperlink" Target="https://en.wikipedia.org/wiki/Lectio_Divina" TargetMode="External"/><Relationship Id="rId79" Type="http://schemas.openxmlformats.org/officeDocument/2006/relationships/hyperlink" Target="https://en.wikipedia.org/wiki/Lectio_Divina" TargetMode="External"/><Relationship Id="rId102" Type="http://schemas.openxmlformats.org/officeDocument/2006/relationships/hyperlink" Target="https://en.wikipedia.org/wiki/Ambrose_of_Milan" TargetMode="External"/><Relationship Id="rId123" Type="http://schemas.openxmlformats.org/officeDocument/2006/relationships/hyperlink" Target="https://en.wikipedia.org/wiki/Jean_Leclercq,_OSB" TargetMode="External"/><Relationship Id="rId144" Type="http://schemas.openxmlformats.org/officeDocument/2006/relationships/hyperlink" Target="https://en.wikipedia.org/wiki/Carthusian" TargetMode="External"/><Relationship Id="rId90" Type="http://schemas.openxmlformats.org/officeDocument/2006/relationships/hyperlink" Target="https://en.wikipedia.org/wiki/Lectio_Divina" TargetMode="External"/><Relationship Id="rId165" Type="http://schemas.openxmlformats.org/officeDocument/2006/relationships/hyperlink" Target="https://en.wikipedia.org/wiki/Reformed_churches" TargetMode="External"/><Relationship Id="rId186" Type="http://schemas.openxmlformats.org/officeDocument/2006/relationships/hyperlink" Target="https://en.wikipedia.org/wiki/Anglican_Communion" TargetMode="External"/><Relationship Id="rId211" Type="http://schemas.openxmlformats.org/officeDocument/2006/relationships/hyperlink" Target="https://en.wikipedia.org/wiki/Lectio_Divina" TargetMode="External"/><Relationship Id="rId232" Type="http://schemas.openxmlformats.org/officeDocument/2006/relationships/hyperlink" Target="https://en.wikipedia.org/wiki/File:Otto_Greiner_Betende_H%C3%A4nde.jpg" TargetMode="External"/><Relationship Id="rId253" Type="http://schemas.openxmlformats.org/officeDocument/2006/relationships/hyperlink" Target="https://en.wikipedia.org/wiki/Seven_gifts_of_the_Holy_Spirit" TargetMode="External"/><Relationship Id="rId274" Type="http://schemas.openxmlformats.org/officeDocument/2006/relationships/hyperlink" Target="https://en.wikipedia.org/w/index.php?title=Lectio_Divina&amp;action=edit&amp;section=14" TargetMode="External"/><Relationship Id="rId27" Type="http://schemas.openxmlformats.org/officeDocument/2006/relationships/hyperlink" Target="https://en.wikipedia.org/wiki/Lectio_Divina" TargetMode="External"/><Relationship Id="rId48" Type="http://schemas.openxmlformats.org/officeDocument/2006/relationships/hyperlink" Target="https://en.wikisource.org/wiki/Bible_(American_Standard)/John" TargetMode="External"/><Relationship Id="rId69" Type="http://schemas.openxmlformats.org/officeDocument/2006/relationships/hyperlink" Target="https://en.wikipedia.org/wiki/Lectio_Divina" TargetMode="External"/><Relationship Id="rId113" Type="http://schemas.openxmlformats.org/officeDocument/2006/relationships/hyperlink" Target="https://en.wikipedia.org/wiki/Lectio_Divina" TargetMode="External"/><Relationship Id="rId134" Type="http://schemas.openxmlformats.org/officeDocument/2006/relationships/hyperlink" Target="https://en.wikipedia.org/wiki/Rule_of_Saint_Benedict" TargetMode="External"/><Relationship Id="rId80" Type="http://schemas.openxmlformats.org/officeDocument/2006/relationships/hyperlink" Target="https://en.wikipedia.org/wiki/Lectio_Divina" TargetMode="External"/><Relationship Id="rId155" Type="http://schemas.openxmlformats.org/officeDocument/2006/relationships/hyperlink" Target="https://en.wikipedia.org/wiki/Carmelite_Rule_of_St._Albert" TargetMode="External"/><Relationship Id="rId176" Type="http://schemas.openxmlformats.org/officeDocument/2006/relationships/hyperlink" Target="https://en.wikipedia.org/wiki/Second_Vatican_Council" TargetMode="External"/><Relationship Id="rId197" Type="http://schemas.openxmlformats.org/officeDocument/2006/relationships/hyperlink" Target="https://en.wikipedia.org/wiki/File:D%C3%BCrer,_Albrecht_-_Hand_Study_with_Bible_-_1506.jpg" TargetMode="External"/><Relationship Id="rId201" Type="http://schemas.openxmlformats.org/officeDocument/2006/relationships/hyperlink" Target="https://en.wikipedia.org/wiki/Lectio_Divina" TargetMode="External"/><Relationship Id="rId222" Type="http://schemas.openxmlformats.org/officeDocument/2006/relationships/image" Target="media/image9.jpeg"/><Relationship Id="rId243" Type="http://schemas.openxmlformats.org/officeDocument/2006/relationships/hyperlink" Target="https://en.wikipedia.org/wiki/File:Holy_Spirit_as_Dove_(detail).jpg" TargetMode="External"/><Relationship Id="rId264" Type="http://schemas.openxmlformats.org/officeDocument/2006/relationships/hyperlink" Target="https://en.wikipedia.org/wiki/Christian_meditation" TargetMode="External"/><Relationship Id="rId17" Type="http://schemas.openxmlformats.org/officeDocument/2006/relationships/hyperlink" Target="https://www.gotquestions.org/neoorthodoxy.html" TargetMode="External"/><Relationship Id="rId38" Type="http://schemas.openxmlformats.org/officeDocument/2006/relationships/hyperlink" Target="https://en.wikipedia.org/w/index.php?title=Template:Christian_mysticism&amp;action=edit" TargetMode="External"/><Relationship Id="rId59" Type="http://schemas.openxmlformats.org/officeDocument/2006/relationships/hyperlink" Target="https://en.wikipedia.org/wiki/Saint_Benedict" TargetMode="External"/><Relationship Id="rId103" Type="http://schemas.openxmlformats.org/officeDocument/2006/relationships/hyperlink" Target="https://en.wikipedia.org/wiki/Saint_Augustine" TargetMode="External"/><Relationship Id="rId124" Type="http://schemas.openxmlformats.org/officeDocument/2006/relationships/hyperlink" Target="https://en.wikipedia.org/wiki/Saint_Benedict" TargetMode="External"/><Relationship Id="rId70" Type="http://schemas.openxmlformats.org/officeDocument/2006/relationships/hyperlink" Target="https://en.wikipedia.org/wiki/Lectio_Divina" TargetMode="External"/><Relationship Id="rId91" Type="http://schemas.openxmlformats.org/officeDocument/2006/relationships/hyperlink" Target="https://en.wikipedia.org/wiki/Gregory_Thaumaturgus" TargetMode="External"/><Relationship Id="rId145" Type="http://schemas.openxmlformats.org/officeDocument/2006/relationships/hyperlink" Target="https://en.wikipedia.org/wiki/Grande_Chartreuse" TargetMode="External"/><Relationship Id="rId166" Type="http://schemas.openxmlformats.org/officeDocument/2006/relationships/hyperlink" Target="https://en.wikipedia.org/wiki/Puritan" TargetMode="External"/><Relationship Id="rId187" Type="http://schemas.openxmlformats.org/officeDocument/2006/relationships/hyperlink" Target="https://en.wikipedia.org/wiki/Lectio_Divina" TargetMode="External"/><Relationship Id="rId1" Type="http://schemas.openxmlformats.org/officeDocument/2006/relationships/numbering" Target="numbering.xml"/><Relationship Id="rId212" Type="http://schemas.openxmlformats.org/officeDocument/2006/relationships/hyperlink" Target="https://en.wikipedia.org/wiki/Lectio_Divina" TargetMode="External"/><Relationship Id="rId233" Type="http://schemas.openxmlformats.org/officeDocument/2006/relationships/image" Target="media/image10.jpeg"/><Relationship Id="rId254" Type="http://schemas.openxmlformats.org/officeDocument/2006/relationships/hyperlink" Target="https://en.wikipedia.org/wiki/Lectio_Divina" TargetMode="External"/><Relationship Id="rId28" Type="http://schemas.openxmlformats.org/officeDocument/2006/relationships/hyperlink" Target="https://en.wikipedia.org/wiki/Asceticism" TargetMode="External"/><Relationship Id="rId49" Type="http://schemas.openxmlformats.org/officeDocument/2006/relationships/hyperlink" Target="https://en.wikipedia.org/wiki/Last_Supper" TargetMode="External"/><Relationship Id="rId114" Type="http://schemas.openxmlformats.org/officeDocument/2006/relationships/hyperlink" Target="https://en.wikipedia.org/wiki/File:Heiligenkreuz.St._Benedict.jpg" TargetMode="External"/><Relationship Id="rId27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9320</Words>
  <Characters>53127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2</cp:revision>
  <dcterms:created xsi:type="dcterms:W3CDTF">2017-02-09T20:45:00Z</dcterms:created>
  <dcterms:modified xsi:type="dcterms:W3CDTF">2017-02-09T20:45:00Z</dcterms:modified>
</cp:coreProperties>
</file>