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FBA" w:rsidRPr="00202FBA" w:rsidRDefault="00202FBA" w:rsidP="00202FB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02FBA">
        <w:rPr>
          <w:rFonts w:ascii="Times New Roman" w:eastAsia="Times New Roman" w:hAnsi="Times New Roman" w:cs="Times New Roman"/>
          <w:b/>
          <w:bCs/>
          <w:kern w:val="36"/>
          <w:sz w:val="48"/>
          <w:szCs w:val="48"/>
        </w:rPr>
        <w:t>Democrat-Appointed Federal Judge: No Right to Same-Sex Marriage</w:t>
      </w:r>
    </w:p>
    <w:p w:rsidR="00202FBA" w:rsidRPr="00202FBA" w:rsidRDefault="00202FBA" w:rsidP="00202FBA">
      <w:pPr>
        <w:spacing w:before="100" w:beforeAutospacing="1" w:after="100" w:afterAutospacing="1" w:line="240" w:lineRule="auto"/>
        <w:rPr>
          <w:rFonts w:ascii="Times New Roman" w:eastAsia="Times New Roman" w:hAnsi="Times New Roman" w:cs="Times New Roman"/>
          <w:sz w:val="24"/>
          <w:szCs w:val="24"/>
        </w:rPr>
      </w:pPr>
      <w:hyperlink r:id="rId5" w:history="1">
        <w:r w:rsidRPr="00202FBA">
          <w:rPr>
            <w:rFonts w:ascii="Times New Roman" w:eastAsia="Times New Roman" w:hAnsi="Times New Roman" w:cs="Times New Roman"/>
            <w:color w:val="0000FF"/>
            <w:sz w:val="24"/>
            <w:szCs w:val="24"/>
            <w:u w:val="single"/>
          </w:rPr>
          <w:t xml:space="preserve">Ryan T. Anderson </w:t>
        </w:r>
      </w:hyperlink>
      <w:r w:rsidRPr="00202FBA">
        <w:rPr>
          <w:rFonts w:ascii="Times New Roman" w:eastAsia="Times New Roman" w:hAnsi="Times New Roman" w:cs="Times New Roman"/>
          <w:sz w:val="24"/>
          <w:szCs w:val="24"/>
        </w:rPr>
        <w:t xml:space="preserve">/ </w:t>
      </w:r>
      <w:hyperlink r:id="rId6" w:history="1">
        <w:r w:rsidRPr="00202FBA">
          <w:rPr>
            <w:rFonts w:ascii="Times New Roman" w:eastAsia="Times New Roman" w:hAnsi="Times New Roman" w:cs="Times New Roman"/>
            <w:color w:val="0000FF"/>
            <w:sz w:val="24"/>
            <w:szCs w:val="24"/>
            <w:u w:val="single"/>
          </w:rPr>
          <w:t>@</w:t>
        </w:r>
        <w:proofErr w:type="spellStart"/>
        <w:r w:rsidRPr="00202FBA">
          <w:rPr>
            <w:rFonts w:ascii="Times New Roman" w:eastAsia="Times New Roman" w:hAnsi="Times New Roman" w:cs="Times New Roman"/>
            <w:color w:val="0000FF"/>
            <w:sz w:val="24"/>
            <w:szCs w:val="24"/>
            <w:u w:val="single"/>
          </w:rPr>
          <w:t>RyanT_Anderson</w:t>
        </w:r>
        <w:proofErr w:type="spellEnd"/>
      </w:hyperlink>
      <w:r w:rsidRPr="00202FBA">
        <w:rPr>
          <w:rFonts w:ascii="Times New Roman" w:eastAsia="Times New Roman" w:hAnsi="Times New Roman" w:cs="Times New Roman"/>
          <w:sz w:val="24"/>
          <w:szCs w:val="24"/>
        </w:rPr>
        <w:t xml:space="preserve"> / October 22, 2014 / </w:t>
      </w:r>
      <w:hyperlink r:id="rId7" w:anchor="comments" w:history="1">
        <w:r w:rsidRPr="00202FBA">
          <w:rPr>
            <w:rFonts w:ascii="Times New Roman" w:eastAsia="Times New Roman" w:hAnsi="Times New Roman" w:cs="Times New Roman"/>
            <w:color w:val="0000FF"/>
            <w:sz w:val="24"/>
            <w:szCs w:val="24"/>
            <w:u w:val="single"/>
          </w:rPr>
          <w:t>261 comments</w:t>
        </w:r>
      </w:hyperlink>
      <w:r w:rsidRPr="00202FBA">
        <w:rPr>
          <w:rFonts w:ascii="Times New Roman" w:eastAsia="Times New Roman" w:hAnsi="Times New Roman" w:cs="Times New Roman"/>
          <w:sz w:val="24"/>
          <w:szCs w:val="24"/>
        </w:rPr>
        <w:t xml:space="preserve"> </w:t>
      </w:r>
    </w:p>
    <w:p w:rsidR="00202FBA" w:rsidRPr="00202FBA" w:rsidRDefault="00202FBA" w:rsidP="00202FBA">
      <w:pPr>
        <w:spacing w:before="100"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t>On Tuesday, United States District Judge Juan Pérez-</w:t>
      </w:r>
      <w:proofErr w:type="spellStart"/>
      <w:r w:rsidRPr="00202FBA">
        <w:rPr>
          <w:rFonts w:ascii="Times New Roman" w:eastAsia="Times New Roman" w:hAnsi="Times New Roman" w:cs="Times New Roman"/>
          <w:sz w:val="24"/>
          <w:szCs w:val="24"/>
        </w:rPr>
        <w:t>Giménez</w:t>
      </w:r>
      <w:proofErr w:type="spellEnd"/>
      <w:r w:rsidRPr="00202FBA">
        <w:rPr>
          <w:rFonts w:ascii="Times New Roman" w:eastAsia="Times New Roman" w:hAnsi="Times New Roman" w:cs="Times New Roman"/>
          <w:sz w:val="24"/>
          <w:szCs w:val="24"/>
        </w:rPr>
        <w:t xml:space="preserve"> </w:t>
      </w:r>
      <w:hyperlink r:id="rId8" w:history="1">
        <w:r w:rsidRPr="00202FBA">
          <w:rPr>
            <w:rFonts w:ascii="Times New Roman" w:eastAsia="Times New Roman" w:hAnsi="Times New Roman" w:cs="Times New Roman"/>
            <w:color w:val="0000FF"/>
            <w:sz w:val="24"/>
            <w:szCs w:val="24"/>
            <w:u w:val="single"/>
          </w:rPr>
          <w:t>upheld Puerto Rico’s law</w:t>
        </w:r>
      </w:hyperlink>
      <w:r w:rsidRPr="00202FBA">
        <w:rPr>
          <w:rFonts w:ascii="Times New Roman" w:eastAsia="Times New Roman" w:hAnsi="Times New Roman" w:cs="Times New Roman"/>
          <w:sz w:val="24"/>
          <w:szCs w:val="24"/>
        </w:rPr>
        <w:t xml:space="preserve"> defining </w:t>
      </w:r>
      <w:hyperlink r:id="rId9" w:history="1">
        <w:r w:rsidRPr="00202FBA">
          <w:rPr>
            <w:rFonts w:ascii="Times New Roman" w:eastAsia="Times New Roman" w:hAnsi="Times New Roman" w:cs="Times New Roman"/>
            <w:color w:val="0000FF"/>
            <w:sz w:val="24"/>
            <w:szCs w:val="24"/>
            <w:u w:val="single"/>
          </w:rPr>
          <w:t>marriage as the union of a man and a woman</w:t>
        </w:r>
      </w:hyperlink>
      <w:r w:rsidRPr="00202FBA">
        <w:rPr>
          <w:rFonts w:ascii="Times New Roman" w:eastAsia="Times New Roman" w:hAnsi="Times New Roman" w:cs="Times New Roman"/>
          <w:sz w:val="24"/>
          <w:szCs w:val="24"/>
        </w:rPr>
        <w:t xml:space="preserve">. He concluded that the U.S. Constitution does not require </w:t>
      </w:r>
      <w:hyperlink r:id="rId10" w:history="1">
        <w:r w:rsidRPr="00202FBA">
          <w:rPr>
            <w:rFonts w:ascii="Times New Roman" w:eastAsia="Times New Roman" w:hAnsi="Times New Roman" w:cs="Times New Roman"/>
            <w:color w:val="0000FF"/>
            <w:sz w:val="24"/>
            <w:szCs w:val="24"/>
            <w:u w:val="single"/>
          </w:rPr>
          <w:t>the redefinition of marriage</w:t>
        </w:r>
      </w:hyperlink>
      <w:r w:rsidRPr="00202FBA">
        <w:rPr>
          <w:rFonts w:ascii="Times New Roman" w:eastAsia="Times New Roman" w:hAnsi="Times New Roman" w:cs="Times New Roman"/>
          <w:sz w:val="24"/>
          <w:szCs w:val="24"/>
        </w:rPr>
        <w:t>.</w:t>
      </w:r>
    </w:p>
    <w:p w:rsidR="00202FBA" w:rsidRPr="00202FBA" w:rsidRDefault="00202FBA" w:rsidP="00202FBA">
      <w:pPr>
        <w:spacing w:before="100"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t>Notably, Pérez-</w:t>
      </w:r>
      <w:proofErr w:type="spellStart"/>
      <w:r w:rsidRPr="00202FBA">
        <w:rPr>
          <w:rFonts w:ascii="Times New Roman" w:eastAsia="Times New Roman" w:hAnsi="Times New Roman" w:cs="Times New Roman"/>
          <w:sz w:val="24"/>
          <w:szCs w:val="24"/>
        </w:rPr>
        <w:t>Giménez</w:t>
      </w:r>
      <w:proofErr w:type="spellEnd"/>
      <w:r w:rsidRPr="00202FBA">
        <w:rPr>
          <w:rFonts w:ascii="Times New Roman" w:eastAsia="Times New Roman" w:hAnsi="Times New Roman" w:cs="Times New Roman"/>
          <w:sz w:val="24"/>
          <w:szCs w:val="24"/>
        </w:rPr>
        <w:t xml:space="preserve"> becomes the </w:t>
      </w:r>
      <w:hyperlink r:id="rId11" w:history="1">
        <w:r w:rsidRPr="00202FBA">
          <w:rPr>
            <w:rFonts w:ascii="Times New Roman" w:eastAsia="Times New Roman" w:hAnsi="Times New Roman" w:cs="Times New Roman"/>
            <w:color w:val="0000FF"/>
            <w:sz w:val="24"/>
            <w:szCs w:val="24"/>
            <w:u w:val="single"/>
          </w:rPr>
          <w:t>first Democrat-appointee to the federal bench to uphold marriage law</w:t>
        </w:r>
      </w:hyperlink>
      <w:r w:rsidRPr="00202FBA">
        <w:rPr>
          <w:rFonts w:ascii="Times New Roman" w:eastAsia="Times New Roman" w:hAnsi="Times New Roman" w:cs="Times New Roman"/>
          <w:sz w:val="24"/>
          <w:szCs w:val="24"/>
        </w:rPr>
        <w:t xml:space="preserve"> since the </w:t>
      </w:r>
      <w:hyperlink r:id="rId12" w:history="1">
        <w:r w:rsidRPr="00202FBA">
          <w:rPr>
            <w:rFonts w:ascii="Times New Roman" w:eastAsia="Times New Roman" w:hAnsi="Times New Roman" w:cs="Times New Roman"/>
            <w:color w:val="0000FF"/>
            <w:sz w:val="24"/>
            <w:szCs w:val="24"/>
            <w:u w:val="single"/>
          </w:rPr>
          <w:t xml:space="preserve">Supreme Court’s </w:t>
        </w:r>
        <w:r w:rsidRPr="00202FBA">
          <w:rPr>
            <w:rFonts w:ascii="Times New Roman" w:eastAsia="Times New Roman" w:hAnsi="Times New Roman" w:cs="Times New Roman"/>
            <w:i/>
            <w:iCs/>
            <w:color w:val="0000FF"/>
            <w:sz w:val="24"/>
            <w:szCs w:val="24"/>
            <w:u w:val="single"/>
          </w:rPr>
          <w:t>Windsor</w:t>
        </w:r>
        <w:r w:rsidRPr="00202FBA">
          <w:rPr>
            <w:rFonts w:ascii="Times New Roman" w:eastAsia="Times New Roman" w:hAnsi="Times New Roman" w:cs="Times New Roman"/>
            <w:color w:val="0000FF"/>
            <w:sz w:val="24"/>
            <w:szCs w:val="24"/>
            <w:u w:val="single"/>
          </w:rPr>
          <w:t xml:space="preserve"> decision on the Defense of Marriage Act case</w:t>
        </w:r>
      </w:hyperlink>
      <w:r w:rsidRPr="00202FBA">
        <w:rPr>
          <w:rFonts w:ascii="Times New Roman" w:eastAsia="Times New Roman" w:hAnsi="Times New Roman" w:cs="Times New Roman"/>
          <w:sz w:val="24"/>
          <w:szCs w:val="24"/>
        </w:rPr>
        <w:t>.</w:t>
      </w:r>
    </w:p>
    <w:p w:rsidR="00202FBA" w:rsidRPr="00202FBA" w:rsidRDefault="00202FBA" w:rsidP="00202FBA">
      <w:pPr>
        <w:spacing w:before="100"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t xml:space="preserve">And it is the Supreme Court’s </w:t>
      </w:r>
      <w:r w:rsidRPr="00202FBA">
        <w:rPr>
          <w:rFonts w:ascii="Times New Roman" w:eastAsia="Times New Roman" w:hAnsi="Times New Roman" w:cs="Times New Roman"/>
          <w:i/>
          <w:iCs/>
          <w:sz w:val="24"/>
          <w:szCs w:val="24"/>
        </w:rPr>
        <w:t>Windsor</w:t>
      </w:r>
      <w:r w:rsidRPr="00202FBA">
        <w:rPr>
          <w:rFonts w:ascii="Times New Roman" w:eastAsia="Times New Roman" w:hAnsi="Times New Roman" w:cs="Times New Roman"/>
          <w:sz w:val="24"/>
          <w:szCs w:val="24"/>
        </w:rPr>
        <w:t xml:space="preserve"> decision that Pérez-</w:t>
      </w:r>
      <w:proofErr w:type="spellStart"/>
      <w:r w:rsidRPr="00202FBA">
        <w:rPr>
          <w:rFonts w:ascii="Times New Roman" w:eastAsia="Times New Roman" w:hAnsi="Times New Roman" w:cs="Times New Roman"/>
          <w:sz w:val="24"/>
          <w:szCs w:val="24"/>
        </w:rPr>
        <w:t>Giménez</w:t>
      </w:r>
      <w:proofErr w:type="spellEnd"/>
      <w:r w:rsidRPr="00202FBA">
        <w:rPr>
          <w:rFonts w:ascii="Times New Roman" w:eastAsia="Times New Roman" w:hAnsi="Times New Roman" w:cs="Times New Roman"/>
          <w:sz w:val="24"/>
          <w:szCs w:val="24"/>
        </w:rPr>
        <w:t xml:space="preserve"> highlights as to why states have constitutional authority to make marriage policy:</w:t>
      </w:r>
    </w:p>
    <w:p w:rsidR="00202FBA" w:rsidRPr="00202FBA" w:rsidRDefault="00202FBA" w:rsidP="00202FBA">
      <w:pPr>
        <w:pBdr>
          <w:bottom w:val="single" w:sz="6" w:space="1" w:color="auto"/>
        </w:pBdr>
        <w:spacing w:after="0" w:line="240" w:lineRule="auto"/>
        <w:jc w:val="center"/>
        <w:rPr>
          <w:rFonts w:ascii="Arial" w:eastAsia="Times New Roman" w:hAnsi="Arial" w:cs="Arial"/>
          <w:vanish/>
          <w:sz w:val="16"/>
          <w:szCs w:val="16"/>
        </w:rPr>
      </w:pPr>
      <w:r w:rsidRPr="00202FBA">
        <w:rPr>
          <w:rFonts w:ascii="Arial" w:eastAsia="Times New Roman" w:hAnsi="Arial" w:cs="Arial"/>
          <w:vanish/>
          <w:sz w:val="16"/>
          <w:szCs w:val="16"/>
        </w:rPr>
        <w:t>Top of Form</w:t>
      </w:r>
    </w:p>
    <w:p w:rsidR="00202FBA" w:rsidRPr="00202FBA" w:rsidRDefault="00202FBA" w:rsidP="00202FBA">
      <w:pPr>
        <w:pBdr>
          <w:top w:val="single" w:sz="6" w:space="1" w:color="auto"/>
        </w:pBdr>
        <w:spacing w:after="0" w:line="240" w:lineRule="auto"/>
        <w:jc w:val="center"/>
        <w:rPr>
          <w:rFonts w:ascii="Arial" w:eastAsia="Times New Roman" w:hAnsi="Arial" w:cs="Arial"/>
          <w:vanish/>
          <w:sz w:val="16"/>
          <w:szCs w:val="16"/>
        </w:rPr>
      </w:pPr>
      <w:r w:rsidRPr="00202FBA">
        <w:rPr>
          <w:rFonts w:ascii="Arial" w:eastAsia="Times New Roman" w:hAnsi="Arial" w:cs="Arial"/>
          <w:vanish/>
          <w:sz w:val="16"/>
          <w:szCs w:val="16"/>
        </w:rPr>
        <w:t>Bottom of Form</w:t>
      </w:r>
    </w:p>
    <w:p w:rsidR="00202FBA" w:rsidRPr="00202FBA" w:rsidRDefault="00202FBA" w:rsidP="00202FBA">
      <w:pPr>
        <w:spacing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t xml:space="preserve">The </w:t>
      </w:r>
      <w:r w:rsidRPr="00202FBA">
        <w:rPr>
          <w:rFonts w:ascii="Times New Roman" w:eastAsia="Times New Roman" w:hAnsi="Times New Roman" w:cs="Times New Roman"/>
          <w:i/>
          <w:iCs/>
          <w:sz w:val="24"/>
          <w:szCs w:val="24"/>
        </w:rPr>
        <w:t>Windsor</w:t>
      </w:r>
      <w:r w:rsidRPr="00202FBA">
        <w:rPr>
          <w:rFonts w:ascii="Times New Roman" w:eastAsia="Times New Roman" w:hAnsi="Times New Roman" w:cs="Times New Roman"/>
          <w:sz w:val="24"/>
          <w:szCs w:val="24"/>
        </w:rPr>
        <w:t xml:space="preserve"> opinion did not create a fundamental right to same gender marriage nor did it establish that state opposite-gender marriage regulations are amenable to federal constitutional challenges. If anything, </w:t>
      </w:r>
      <w:r w:rsidRPr="00202FBA">
        <w:rPr>
          <w:rFonts w:ascii="Times New Roman" w:eastAsia="Times New Roman" w:hAnsi="Times New Roman" w:cs="Times New Roman"/>
          <w:i/>
          <w:iCs/>
          <w:sz w:val="24"/>
          <w:szCs w:val="24"/>
        </w:rPr>
        <w:t>Windsor</w:t>
      </w:r>
      <w:r w:rsidRPr="00202FBA">
        <w:rPr>
          <w:rFonts w:ascii="Times New Roman" w:eastAsia="Times New Roman" w:hAnsi="Times New Roman" w:cs="Times New Roman"/>
          <w:sz w:val="24"/>
          <w:szCs w:val="24"/>
        </w:rPr>
        <w:t xml:space="preserve"> stands for the opposite proposition: it reaffirms the States’ authority over marriage, buttressing </w:t>
      </w:r>
      <w:r w:rsidRPr="00202FBA">
        <w:rPr>
          <w:rFonts w:ascii="Times New Roman" w:eastAsia="Times New Roman" w:hAnsi="Times New Roman" w:cs="Times New Roman"/>
          <w:i/>
          <w:iCs/>
          <w:sz w:val="24"/>
          <w:szCs w:val="24"/>
        </w:rPr>
        <w:t>Baker</w:t>
      </w:r>
      <w:r w:rsidRPr="00202FBA">
        <w:rPr>
          <w:rFonts w:ascii="Times New Roman" w:eastAsia="Times New Roman" w:hAnsi="Times New Roman" w:cs="Times New Roman"/>
          <w:sz w:val="24"/>
          <w:szCs w:val="24"/>
        </w:rPr>
        <w:t>’s conclusion that marriage is simply not a federal question.</w:t>
      </w:r>
    </w:p>
    <w:p w:rsidR="00202FBA" w:rsidRPr="00202FBA" w:rsidRDefault="00202FBA" w:rsidP="00202FBA">
      <w:pPr>
        <w:spacing w:before="100"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t>Pérez-</w:t>
      </w:r>
      <w:proofErr w:type="spellStart"/>
      <w:r w:rsidRPr="00202FBA">
        <w:rPr>
          <w:rFonts w:ascii="Times New Roman" w:eastAsia="Times New Roman" w:hAnsi="Times New Roman" w:cs="Times New Roman"/>
          <w:sz w:val="24"/>
          <w:szCs w:val="24"/>
        </w:rPr>
        <w:t>Giménez</w:t>
      </w:r>
      <w:proofErr w:type="spellEnd"/>
      <w:r w:rsidRPr="00202FBA">
        <w:rPr>
          <w:rFonts w:ascii="Times New Roman" w:eastAsia="Times New Roman" w:hAnsi="Times New Roman" w:cs="Times New Roman"/>
          <w:sz w:val="24"/>
          <w:szCs w:val="24"/>
        </w:rPr>
        <w:t xml:space="preserve"> goes on to cite </w:t>
      </w:r>
      <w:r w:rsidRPr="00202FBA">
        <w:rPr>
          <w:rFonts w:ascii="Times New Roman" w:eastAsia="Times New Roman" w:hAnsi="Times New Roman" w:cs="Times New Roman"/>
          <w:i/>
          <w:iCs/>
          <w:sz w:val="24"/>
          <w:szCs w:val="24"/>
        </w:rPr>
        <w:t>Windsor</w:t>
      </w:r>
      <w:r w:rsidRPr="00202FBA">
        <w:rPr>
          <w:rFonts w:ascii="Times New Roman" w:eastAsia="Times New Roman" w:hAnsi="Times New Roman" w:cs="Times New Roman"/>
          <w:sz w:val="24"/>
          <w:szCs w:val="24"/>
        </w:rPr>
        <w:t>: “the definition of marriage is the foundation of the State’s broader authority to regulate the subject of domestic relations with respect to the ‘protection of offspring, property interests, and the enforcement of marital responsibilities.’”</w:t>
      </w:r>
    </w:p>
    <w:p w:rsidR="00202FBA" w:rsidRPr="00202FBA" w:rsidRDefault="00202FBA" w:rsidP="00202FBA">
      <w:pPr>
        <w:spacing w:before="100"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t xml:space="preserve">The judge also appeals to an earlier Supreme Court case, </w:t>
      </w:r>
      <w:r w:rsidRPr="00202FBA">
        <w:rPr>
          <w:rFonts w:ascii="Times New Roman" w:eastAsia="Times New Roman" w:hAnsi="Times New Roman" w:cs="Times New Roman"/>
          <w:i/>
          <w:iCs/>
          <w:sz w:val="24"/>
          <w:szCs w:val="24"/>
        </w:rPr>
        <w:t xml:space="preserve">Baker </w:t>
      </w:r>
      <w:r w:rsidRPr="00202FBA">
        <w:rPr>
          <w:rFonts w:ascii="Times New Roman" w:eastAsia="Times New Roman" w:hAnsi="Times New Roman" w:cs="Times New Roman"/>
          <w:sz w:val="24"/>
          <w:szCs w:val="24"/>
        </w:rPr>
        <w:t xml:space="preserve">v. </w:t>
      </w:r>
      <w:r w:rsidRPr="00202FBA">
        <w:rPr>
          <w:rFonts w:ascii="Times New Roman" w:eastAsia="Times New Roman" w:hAnsi="Times New Roman" w:cs="Times New Roman"/>
          <w:i/>
          <w:iCs/>
          <w:sz w:val="24"/>
          <w:szCs w:val="24"/>
        </w:rPr>
        <w:t>Nelson</w:t>
      </w:r>
      <w:r w:rsidRPr="00202FBA">
        <w:rPr>
          <w:rFonts w:ascii="Times New Roman" w:eastAsia="Times New Roman" w:hAnsi="Times New Roman" w:cs="Times New Roman"/>
          <w:sz w:val="24"/>
          <w:szCs w:val="24"/>
        </w:rPr>
        <w:t>, where the Court rejected a challenge to a state’s marriage law because, the Court said, the challenge lacked a “substantial federal question.” Pérez-</w:t>
      </w:r>
      <w:proofErr w:type="spellStart"/>
      <w:r w:rsidRPr="00202FBA">
        <w:rPr>
          <w:rFonts w:ascii="Times New Roman" w:eastAsia="Times New Roman" w:hAnsi="Times New Roman" w:cs="Times New Roman"/>
          <w:sz w:val="24"/>
          <w:szCs w:val="24"/>
        </w:rPr>
        <w:t>Giménez</w:t>
      </w:r>
      <w:proofErr w:type="spellEnd"/>
      <w:r w:rsidRPr="00202FBA">
        <w:rPr>
          <w:rFonts w:ascii="Times New Roman" w:eastAsia="Times New Roman" w:hAnsi="Times New Roman" w:cs="Times New Roman"/>
          <w:sz w:val="24"/>
          <w:szCs w:val="24"/>
        </w:rPr>
        <w:t xml:space="preserve"> explains:</w:t>
      </w:r>
    </w:p>
    <w:p w:rsidR="00202FBA" w:rsidRPr="00202FBA" w:rsidRDefault="00202FBA" w:rsidP="00202FBA">
      <w:pPr>
        <w:spacing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t xml:space="preserve">Contrary to the plaintiffs’ contention, </w:t>
      </w:r>
      <w:r w:rsidRPr="00202FBA">
        <w:rPr>
          <w:rFonts w:ascii="Times New Roman" w:eastAsia="Times New Roman" w:hAnsi="Times New Roman" w:cs="Times New Roman"/>
          <w:i/>
          <w:iCs/>
          <w:sz w:val="24"/>
          <w:szCs w:val="24"/>
        </w:rPr>
        <w:t>Windsor</w:t>
      </w:r>
      <w:r w:rsidRPr="00202FBA">
        <w:rPr>
          <w:rFonts w:ascii="Times New Roman" w:eastAsia="Times New Roman" w:hAnsi="Times New Roman" w:cs="Times New Roman"/>
          <w:sz w:val="24"/>
          <w:szCs w:val="24"/>
        </w:rPr>
        <w:t xml:space="preserve"> does not overturn </w:t>
      </w:r>
      <w:r w:rsidRPr="00202FBA">
        <w:rPr>
          <w:rFonts w:ascii="Times New Roman" w:eastAsia="Times New Roman" w:hAnsi="Times New Roman" w:cs="Times New Roman"/>
          <w:i/>
          <w:iCs/>
          <w:sz w:val="24"/>
          <w:szCs w:val="24"/>
        </w:rPr>
        <w:t>Baker</w:t>
      </w:r>
      <w:r w:rsidRPr="00202FBA">
        <w:rPr>
          <w:rFonts w:ascii="Times New Roman" w:eastAsia="Times New Roman" w:hAnsi="Times New Roman" w:cs="Times New Roman"/>
          <w:sz w:val="24"/>
          <w:szCs w:val="24"/>
        </w:rPr>
        <w:t xml:space="preserve">; rather, </w:t>
      </w:r>
      <w:r w:rsidRPr="00202FBA">
        <w:rPr>
          <w:rFonts w:ascii="Times New Roman" w:eastAsia="Times New Roman" w:hAnsi="Times New Roman" w:cs="Times New Roman"/>
          <w:i/>
          <w:iCs/>
          <w:sz w:val="24"/>
          <w:szCs w:val="24"/>
        </w:rPr>
        <w:t>Windsor</w:t>
      </w:r>
      <w:r w:rsidRPr="00202FBA">
        <w:rPr>
          <w:rFonts w:ascii="Times New Roman" w:eastAsia="Times New Roman" w:hAnsi="Times New Roman" w:cs="Times New Roman"/>
          <w:sz w:val="24"/>
          <w:szCs w:val="24"/>
        </w:rPr>
        <w:t xml:space="preserve"> and </w:t>
      </w:r>
      <w:r w:rsidRPr="00202FBA">
        <w:rPr>
          <w:rFonts w:ascii="Times New Roman" w:eastAsia="Times New Roman" w:hAnsi="Times New Roman" w:cs="Times New Roman"/>
          <w:i/>
          <w:iCs/>
          <w:sz w:val="24"/>
          <w:szCs w:val="24"/>
        </w:rPr>
        <w:t>Baker</w:t>
      </w:r>
      <w:r w:rsidRPr="00202FBA">
        <w:rPr>
          <w:rFonts w:ascii="Times New Roman" w:eastAsia="Times New Roman" w:hAnsi="Times New Roman" w:cs="Times New Roman"/>
          <w:sz w:val="24"/>
          <w:szCs w:val="24"/>
        </w:rPr>
        <w:t xml:space="preserve"> work in tandem to emphasize the States’ “historic and essential authority to define the marital relation” free from “federal intrusion.”</w:t>
      </w:r>
    </w:p>
    <w:p w:rsidR="00202FBA" w:rsidRPr="00202FBA" w:rsidRDefault="00202FBA" w:rsidP="00202FBA">
      <w:pPr>
        <w:spacing w:before="100"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t>Pérez-</w:t>
      </w:r>
      <w:proofErr w:type="spellStart"/>
      <w:r w:rsidRPr="00202FBA">
        <w:rPr>
          <w:rFonts w:ascii="Times New Roman" w:eastAsia="Times New Roman" w:hAnsi="Times New Roman" w:cs="Times New Roman"/>
          <w:sz w:val="24"/>
          <w:szCs w:val="24"/>
        </w:rPr>
        <w:t>Giménez</w:t>
      </w:r>
      <w:proofErr w:type="spellEnd"/>
      <w:r w:rsidRPr="00202FBA">
        <w:rPr>
          <w:rFonts w:ascii="Times New Roman" w:eastAsia="Times New Roman" w:hAnsi="Times New Roman" w:cs="Times New Roman"/>
          <w:sz w:val="24"/>
          <w:szCs w:val="24"/>
        </w:rPr>
        <w:t xml:space="preserve">, a federal district court judge, also points out that his Circuit Court has cited the authority of </w:t>
      </w:r>
      <w:r w:rsidRPr="00202FBA">
        <w:rPr>
          <w:rFonts w:ascii="Times New Roman" w:eastAsia="Times New Roman" w:hAnsi="Times New Roman" w:cs="Times New Roman"/>
          <w:i/>
          <w:iCs/>
          <w:sz w:val="24"/>
          <w:szCs w:val="24"/>
        </w:rPr>
        <w:t>Baker</w:t>
      </w:r>
      <w:r w:rsidRPr="00202FBA">
        <w:rPr>
          <w:rFonts w:ascii="Times New Roman" w:eastAsia="Times New Roman" w:hAnsi="Times New Roman" w:cs="Times New Roman"/>
          <w:sz w:val="24"/>
          <w:szCs w:val="24"/>
        </w:rPr>
        <w:t xml:space="preserve">: “The First Circuit expressly acknowledged—a mere two years ago—that </w:t>
      </w:r>
      <w:r w:rsidRPr="00202FBA">
        <w:rPr>
          <w:rFonts w:ascii="Times New Roman" w:eastAsia="Times New Roman" w:hAnsi="Times New Roman" w:cs="Times New Roman"/>
          <w:i/>
          <w:iCs/>
          <w:sz w:val="24"/>
          <w:szCs w:val="24"/>
        </w:rPr>
        <w:t>Baker</w:t>
      </w:r>
      <w:r w:rsidRPr="00202FBA">
        <w:rPr>
          <w:rFonts w:ascii="Times New Roman" w:eastAsia="Times New Roman" w:hAnsi="Times New Roman" w:cs="Times New Roman"/>
          <w:sz w:val="24"/>
          <w:szCs w:val="24"/>
        </w:rPr>
        <w:t xml:space="preserve"> remains binding precedent ‘unless repudiated by subsequent Supreme Court precedent.’” And, the judge points out, he “cannot see how any ‘doctrinal developments’ at the Supreme Court change the outcome of </w:t>
      </w:r>
      <w:r w:rsidRPr="00202FBA">
        <w:rPr>
          <w:rFonts w:ascii="Times New Roman" w:eastAsia="Times New Roman" w:hAnsi="Times New Roman" w:cs="Times New Roman"/>
          <w:i/>
          <w:iCs/>
          <w:sz w:val="24"/>
          <w:szCs w:val="24"/>
        </w:rPr>
        <w:t>Baker</w:t>
      </w:r>
      <w:r w:rsidRPr="00202FBA">
        <w:rPr>
          <w:rFonts w:ascii="Times New Roman" w:eastAsia="Times New Roman" w:hAnsi="Times New Roman" w:cs="Times New Roman"/>
          <w:sz w:val="24"/>
          <w:szCs w:val="24"/>
        </w:rPr>
        <w:t xml:space="preserve"> or permit a lower court to ignore it.”</w:t>
      </w:r>
    </w:p>
    <w:p w:rsidR="00202FBA" w:rsidRPr="00202FBA" w:rsidRDefault="00202FBA" w:rsidP="00202FBA">
      <w:pPr>
        <w:spacing w:before="100"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t xml:space="preserve">Indeed, the judge has harsh words for other judges who have struck down state marriage laws: “It takes inexplicable contortions of the mind or perhaps even willful ignorance—this Court does not venture an answer here—to interpret </w:t>
      </w:r>
      <w:r w:rsidRPr="00202FBA">
        <w:rPr>
          <w:rFonts w:ascii="Times New Roman" w:eastAsia="Times New Roman" w:hAnsi="Times New Roman" w:cs="Times New Roman"/>
          <w:i/>
          <w:iCs/>
          <w:sz w:val="24"/>
          <w:szCs w:val="24"/>
        </w:rPr>
        <w:t>Windsor</w:t>
      </w:r>
      <w:r w:rsidRPr="00202FBA">
        <w:rPr>
          <w:rFonts w:ascii="Times New Roman" w:eastAsia="Times New Roman" w:hAnsi="Times New Roman" w:cs="Times New Roman"/>
          <w:sz w:val="24"/>
          <w:szCs w:val="24"/>
        </w:rPr>
        <w:t>’s endorsement of the state control of marriage as eliminating the state control of marriage.”</w:t>
      </w:r>
    </w:p>
    <w:p w:rsidR="00202FBA" w:rsidRPr="00202FBA" w:rsidRDefault="00202FBA" w:rsidP="00202FBA">
      <w:pPr>
        <w:spacing w:before="100"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lastRenderedPageBreak/>
        <w:t xml:space="preserve">Just so. And if state </w:t>
      </w:r>
      <w:hyperlink r:id="rId13" w:history="1">
        <w:r w:rsidRPr="00202FBA">
          <w:rPr>
            <w:rFonts w:ascii="Times New Roman" w:eastAsia="Times New Roman" w:hAnsi="Times New Roman" w:cs="Times New Roman"/>
            <w:color w:val="0000FF"/>
            <w:sz w:val="24"/>
            <w:szCs w:val="24"/>
            <w:u w:val="single"/>
          </w:rPr>
          <w:t>marriage laws ever mak</w:t>
        </w:r>
        <w:bookmarkStart w:id="0" w:name="_GoBack"/>
        <w:bookmarkEnd w:id="0"/>
        <w:r w:rsidRPr="00202FBA">
          <w:rPr>
            <w:rFonts w:ascii="Times New Roman" w:eastAsia="Times New Roman" w:hAnsi="Times New Roman" w:cs="Times New Roman"/>
            <w:color w:val="0000FF"/>
            <w:sz w:val="24"/>
            <w:szCs w:val="24"/>
            <w:u w:val="single"/>
          </w:rPr>
          <w:t>e it back to the Supreme Court</w:t>
        </w:r>
      </w:hyperlink>
      <w:r w:rsidRPr="00202FBA">
        <w:rPr>
          <w:rFonts w:ascii="Times New Roman" w:eastAsia="Times New Roman" w:hAnsi="Times New Roman" w:cs="Times New Roman"/>
          <w:sz w:val="24"/>
          <w:szCs w:val="24"/>
        </w:rPr>
        <w:t>, this is precisely what the Court should rule. Indeed, Pérez-</w:t>
      </w:r>
      <w:proofErr w:type="spellStart"/>
      <w:r w:rsidRPr="00202FBA">
        <w:rPr>
          <w:rFonts w:ascii="Times New Roman" w:eastAsia="Times New Roman" w:hAnsi="Times New Roman" w:cs="Times New Roman"/>
          <w:sz w:val="24"/>
          <w:szCs w:val="24"/>
        </w:rPr>
        <w:t>Giménez</w:t>
      </w:r>
      <w:proofErr w:type="spellEnd"/>
      <w:r w:rsidRPr="00202FBA">
        <w:rPr>
          <w:rFonts w:ascii="Times New Roman" w:eastAsia="Times New Roman" w:hAnsi="Times New Roman" w:cs="Times New Roman"/>
          <w:sz w:val="24"/>
          <w:szCs w:val="24"/>
        </w:rPr>
        <w:t xml:space="preserve"> highlights what other courts have frequently forgotten about </w:t>
      </w:r>
      <w:hyperlink r:id="rId14" w:history="1">
        <w:r w:rsidRPr="00202FBA">
          <w:rPr>
            <w:rFonts w:ascii="Times New Roman" w:eastAsia="Times New Roman" w:hAnsi="Times New Roman" w:cs="Times New Roman"/>
            <w:color w:val="0000FF"/>
            <w:sz w:val="24"/>
            <w:szCs w:val="24"/>
            <w:u w:val="single"/>
          </w:rPr>
          <w:t>the rationale underlying marriage laws</w:t>
        </w:r>
      </w:hyperlink>
      <w:r w:rsidRPr="00202FBA">
        <w:rPr>
          <w:rFonts w:ascii="Times New Roman" w:eastAsia="Times New Roman" w:hAnsi="Times New Roman" w:cs="Times New Roman"/>
          <w:sz w:val="24"/>
          <w:szCs w:val="24"/>
        </w:rPr>
        <w:t>:</w:t>
      </w:r>
    </w:p>
    <w:p w:rsidR="00202FBA" w:rsidRPr="00202FBA" w:rsidRDefault="00202FBA" w:rsidP="00202FBA">
      <w:pPr>
        <w:spacing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t>Recent affirmances of same-gender marriage seem to suffer from a peculiar inability to recall the principles embodied in existing marriage law. Traditional marriage is “exclusively [an] opposite-sex institution . . . inextricably linked to procreation and biological kinship.” Traditional marriage is the fundamental unit of the political order. And ultimately the very survival of the political order depends upon the procreative potential embodied in traditional marriage.</w:t>
      </w:r>
    </w:p>
    <w:p w:rsidR="00202FBA" w:rsidRPr="00202FBA" w:rsidRDefault="00202FBA" w:rsidP="00202FBA">
      <w:pPr>
        <w:spacing w:before="100"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t>Those are the well-tested, well-proven principles on which we have relied for centuries. The question now is whether judicial “wisdom” may contrive methods by which those solid principles can be circumvented or even discarded.</w:t>
      </w:r>
    </w:p>
    <w:p w:rsidR="00202FBA" w:rsidRPr="00202FBA" w:rsidRDefault="00202FBA" w:rsidP="00202FBA">
      <w:pPr>
        <w:spacing w:before="100"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t>Pérez-</w:t>
      </w:r>
      <w:proofErr w:type="spellStart"/>
      <w:r w:rsidRPr="00202FBA">
        <w:rPr>
          <w:rFonts w:ascii="Times New Roman" w:eastAsia="Times New Roman" w:hAnsi="Times New Roman" w:cs="Times New Roman"/>
          <w:sz w:val="24"/>
          <w:szCs w:val="24"/>
        </w:rPr>
        <w:t>Giménez</w:t>
      </w:r>
      <w:proofErr w:type="spellEnd"/>
      <w:r w:rsidRPr="00202FBA">
        <w:rPr>
          <w:rFonts w:ascii="Times New Roman" w:eastAsia="Times New Roman" w:hAnsi="Times New Roman" w:cs="Times New Roman"/>
          <w:sz w:val="24"/>
          <w:szCs w:val="24"/>
        </w:rPr>
        <w:t> thus concludes:</w:t>
      </w:r>
    </w:p>
    <w:p w:rsidR="00202FBA" w:rsidRPr="00202FBA" w:rsidRDefault="00202FBA" w:rsidP="00202FBA">
      <w:pPr>
        <w:spacing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i/>
          <w:iCs/>
          <w:sz w:val="24"/>
          <w:szCs w:val="24"/>
        </w:rPr>
        <w:t>Baker</w:t>
      </w:r>
      <w:r w:rsidRPr="00202FBA">
        <w:rPr>
          <w:rFonts w:ascii="Times New Roman" w:eastAsia="Times New Roman" w:hAnsi="Times New Roman" w:cs="Times New Roman"/>
          <w:sz w:val="24"/>
          <w:szCs w:val="24"/>
        </w:rPr>
        <w:t>, which necessarily decided that a state law defining marriage as a union between a man and woman does not violate the Fourteenth Amendment, remains good law. Because no right to same-gender marriage emanates from the Constitution, the Commonwealth of Puerto Rico should not be compelled to recognize such unions. Instead, Puerto Rico, acting through its legislature, remains free to shape its own marriage policy. In a system of limited constitutional self-government such as ours, this is the prudent outcome.</w:t>
      </w:r>
    </w:p>
    <w:p w:rsidR="00202FBA" w:rsidRPr="00202FBA" w:rsidRDefault="00202FBA" w:rsidP="00202FBA">
      <w:pPr>
        <w:spacing w:before="100" w:beforeAutospacing="1" w:after="100" w:afterAutospacing="1" w:line="240" w:lineRule="auto"/>
        <w:rPr>
          <w:rFonts w:ascii="Times New Roman" w:eastAsia="Times New Roman" w:hAnsi="Times New Roman" w:cs="Times New Roman"/>
          <w:sz w:val="24"/>
          <w:szCs w:val="24"/>
        </w:rPr>
      </w:pPr>
      <w:r w:rsidRPr="00202FBA">
        <w:rPr>
          <w:rFonts w:ascii="Times New Roman" w:eastAsia="Times New Roman" w:hAnsi="Times New Roman" w:cs="Times New Roman"/>
          <w:sz w:val="24"/>
          <w:szCs w:val="24"/>
        </w:rPr>
        <w:t>As Pérez-</w:t>
      </w:r>
      <w:proofErr w:type="spellStart"/>
      <w:r w:rsidRPr="00202FBA">
        <w:rPr>
          <w:rFonts w:ascii="Times New Roman" w:eastAsia="Times New Roman" w:hAnsi="Times New Roman" w:cs="Times New Roman"/>
          <w:sz w:val="24"/>
          <w:szCs w:val="24"/>
        </w:rPr>
        <w:t>Giménez</w:t>
      </w:r>
      <w:proofErr w:type="spellEnd"/>
      <w:r w:rsidRPr="00202FBA">
        <w:rPr>
          <w:rFonts w:ascii="Times New Roman" w:eastAsia="Times New Roman" w:hAnsi="Times New Roman" w:cs="Times New Roman"/>
          <w:sz w:val="24"/>
          <w:szCs w:val="24"/>
        </w:rPr>
        <w:t xml:space="preserve"> points out, “The people and their elected representatives should debate the wisdom of redefining marriage. Judges should not.” Someone should </w:t>
      </w:r>
      <w:hyperlink r:id="rId15" w:history="1">
        <w:r w:rsidRPr="00202FBA">
          <w:rPr>
            <w:rFonts w:ascii="Times New Roman" w:eastAsia="Times New Roman" w:hAnsi="Times New Roman" w:cs="Times New Roman"/>
            <w:color w:val="0000FF"/>
            <w:sz w:val="24"/>
            <w:szCs w:val="24"/>
            <w:u w:val="single"/>
          </w:rPr>
          <w:t>let President Obama know</w:t>
        </w:r>
      </w:hyperlink>
      <w:r w:rsidRPr="00202FBA">
        <w:rPr>
          <w:rFonts w:ascii="Times New Roman" w:eastAsia="Times New Roman" w:hAnsi="Times New Roman" w:cs="Times New Roman"/>
          <w:sz w:val="24"/>
          <w:szCs w:val="24"/>
        </w:rPr>
        <w:t>.</w:t>
      </w:r>
    </w:p>
    <w:p w:rsidR="00F02D42" w:rsidRDefault="00202FBA"/>
    <w:sectPr w:rsidR="00F02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72411"/>
    <w:multiLevelType w:val="multilevel"/>
    <w:tmpl w:val="9F9E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BA"/>
    <w:rsid w:val="000842F3"/>
    <w:rsid w:val="00202FBA"/>
    <w:rsid w:val="004735AD"/>
    <w:rsid w:val="0055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0F313-5006-4079-8AE3-BA2BBA1B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226883">
      <w:bodyDiv w:val="1"/>
      <w:marLeft w:val="0"/>
      <w:marRight w:val="0"/>
      <w:marTop w:val="0"/>
      <w:marBottom w:val="0"/>
      <w:divBdr>
        <w:top w:val="none" w:sz="0" w:space="0" w:color="auto"/>
        <w:left w:val="none" w:sz="0" w:space="0" w:color="auto"/>
        <w:bottom w:val="none" w:sz="0" w:space="0" w:color="auto"/>
        <w:right w:val="none" w:sz="0" w:space="0" w:color="auto"/>
      </w:divBdr>
      <w:divsChild>
        <w:div w:id="317266771">
          <w:marLeft w:val="0"/>
          <w:marRight w:val="0"/>
          <w:marTop w:val="0"/>
          <w:marBottom w:val="0"/>
          <w:divBdr>
            <w:top w:val="none" w:sz="0" w:space="0" w:color="auto"/>
            <w:left w:val="none" w:sz="0" w:space="0" w:color="auto"/>
            <w:bottom w:val="none" w:sz="0" w:space="0" w:color="auto"/>
            <w:right w:val="none" w:sz="0" w:space="0" w:color="auto"/>
          </w:divBdr>
          <w:divsChild>
            <w:div w:id="2123959004">
              <w:marLeft w:val="0"/>
              <w:marRight w:val="0"/>
              <w:marTop w:val="0"/>
              <w:marBottom w:val="0"/>
              <w:divBdr>
                <w:top w:val="none" w:sz="0" w:space="0" w:color="auto"/>
                <w:left w:val="none" w:sz="0" w:space="0" w:color="auto"/>
                <w:bottom w:val="none" w:sz="0" w:space="0" w:color="auto"/>
                <w:right w:val="none" w:sz="0" w:space="0" w:color="auto"/>
              </w:divBdr>
            </w:div>
          </w:divsChild>
        </w:div>
        <w:div w:id="1900822895">
          <w:marLeft w:val="0"/>
          <w:marRight w:val="0"/>
          <w:marTop w:val="0"/>
          <w:marBottom w:val="0"/>
          <w:divBdr>
            <w:top w:val="none" w:sz="0" w:space="0" w:color="auto"/>
            <w:left w:val="none" w:sz="0" w:space="0" w:color="auto"/>
            <w:bottom w:val="none" w:sz="0" w:space="0" w:color="auto"/>
            <w:right w:val="none" w:sz="0" w:space="0" w:color="auto"/>
          </w:divBdr>
          <w:divsChild>
            <w:div w:id="1525438353">
              <w:marLeft w:val="0"/>
              <w:marRight w:val="0"/>
              <w:marTop w:val="0"/>
              <w:marBottom w:val="0"/>
              <w:divBdr>
                <w:top w:val="none" w:sz="0" w:space="0" w:color="auto"/>
                <w:left w:val="none" w:sz="0" w:space="0" w:color="auto"/>
                <w:bottom w:val="none" w:sz="0" w:space="0" w:color="auto"/>
                <w:right w:val="none" w:sz="0" w:space="0" w:color="auto"/>
              </w:divBdr>
            </w:div>
          </w:divsChild>
        </w:div>
        <w:div w:id="899751924">
          <w:marLeft w:val="0"/>
          <w:marRight w:val="0"/>
          <w:marTop w:val="0"/>
          <w:marBottom w:val="0"/>
          <w:divBdr>
            <w:top w:val="none" w:sz="0" w:space="0" w:color="auto"/>
            <w:left w:val="none" w:sz="0" w:space="0" w:color="auto"/>
            <w:bottom w:val="none" w:sz="0" w:space="0" w:color="auto"/>
            <w:right w:val="none" w:sz="0" w:space="0" w:color="auto"/>
          </w:divBdr>
          <w:divsChild>
            <w:div w:id="1442991180">
              <w:marLeft w:val="0"/>
              <w:marRight w:val="0"/>
              <w:marTop w:val="0"/>
              <w:marBottom w:val="0"/>
              <w:divBdr>
                <w:top w:val="none" w:sz="0" w:space="0" w:color="auto"/>
                <w:left w:val="none" w:sz="0" w:space="0" w:color="auto"/>
                <w:bottom w:val="none" w:sz="0" w:space="0" w:color="auto"/>
                <w:right w:val="none" w:sz="0" w:space="0" w:color="auto"/>
              </w:divBdr>
              <w:divsChild>
                <w:div w:id="1482887261">
                  <w:marLeft w:val="0"/>
                  <w:marRight w:val="0"/>
                  <w:marTop w:val="0"/>
                  <w:marBottom w:val="0"/>
                  <w:divBdr>
                    <w:top w:val="none" w:sz="0" w:space="0" w:color="auto"/>
                    <w:left w:val="none" w:sz="0" w:space="0" w:color="auto"/>
                    <w:bottom w:val="none" w:sz="0" w:space="0" w:color="auto"/>
                    <w:right w:val="none" w:sz="0" w:space="0" w:color="auto"/>
                  </w:divBdr>
                </w:div>
              </w:divsChild>
            </w:div>
            <w:div w:id="491723275">
              <w:marLeft w:val="0"/>
              <w:marRight w:val="0"/>
              <w:marTop w:val="0"/>
              <w:marBottom w:val="0"/>
              <w:divBdr>
                <w:top w:val="none" w:sz="0" w:space="0" w:color="auto"/>
                <w:left w:val="none" w:sz="0" w:space="0" w:color="auto"/>
                <w:bottom w:val="none" w:sz="0" w:space="0" w:color="auto"/>
                <w:right w:val="none" w:sz="0" w:space="0" w:color="auto"/>
              </w:divBdr>
              <w:divsChild>
                <w:div w:id="74333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810163">
                  <w:marLeft w:val="0"/>
                  <w:marRight w:val="0"/>
                  <w:marTop w:val="0"/>
                  <w:marBottom w:val="0"/>
                  <w:divBdr>
                    <w:top w:val="none" w:sz="0" w:space="0" w:color="auto"/>
                    <w:left w:val="none" w:sz="0" w:space="0" w:color="auto"/>
                    <w:bottom w:val="none" w:sz="0" w:space="0" w:color="auto"/>
                    <w:right w:val="none" w:sz="0" w:space="0" w:color="auto"/>
                  </w:divBdr>
                </w:div>
                <w:div w:id="155210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559631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d.com/doc/243888222/3-14-cv-01253-57-Puerto-Rico-Decision" TargetMode="External"/><Relationship Id="rId13" Type="http://schemas.openxmlformats.org/officeDocument/2006/relationships/hyperlink" Target="http://blog.heritage.org/2014/10/07/defense-marriage-isnt/" TargetMode="External"/><Relationship Id="rId3" Type="http://schemas.openxmlformats.org/officeDocument/2006/relationships/settings" Target="settings.xml"/><Relationship Id="rId7" Type="http://schemas.openxmlformats.org/officeDocument/2006/relationships/hyperlink" Target="http://dailysignal.com/2014/10/22/democrat-appointed-federal-judge-right-sex-marriage/" TargetMode="External"/><Relationship Id="rId12" Type="http://schemas.openxmlformats.org/officeDocument/2006/relationships/hyperlink" Target="http://www.heritage.org/research/reports/2013/08/the-supreme-court-and-the-future-of-marri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witter.com/RyanT_Anderson" TargetMode="External"/><Relationship Id="rId11" Type="http://schemas.openxmlformats.org/officeDocument/2006/relationships/hyperlink" Target="http://www.washingtonpost.com/news/volokh-conspiracy/wp/2014/10/21/puerto-rico-federal-court-dismisses-same-sex-marriage-lawsuit/" TargetMode="External"/><Relationship Id="rId5" Type="http://schemas.openxmlformats.org/officeDocument/2006/relationships/hyperlink" Target="http://dailysignal.com/author/randerson/" TargetMode="External"/><Relationship Id="rId15" Type="http://schemas.openxmlformats.org/officeDocument/2006/relationships/hyperlink" Target="http://blog.heritage.org/2014/10/21/president-obama-evolves-marriage/" TargetMode="External"/><Relationship Id="rId10" Type="http://schemas.openxmlformats.org/officeDocument/2006/relationships/hyperlink" Target="http://www.heritage.org/research/reports/2013/09/the-social-costs-of-abandoning-the-meaning-of-marriage" TargetMode="External"/><Relationship Id="rId4" Type="http://schemas.openxmlformats.org/officeDocument/2006/relationships/webSettings" Target="webSettings.xml"/><Relationship Id="rId9" Type="http://schemas.openxmlformats.org/officeDocument/2006/relationships/hyperlink" Target="http://www.heritage.org/research/reports/2013/03/marriage-what-it-is-why-it-matters-and-the-consequences-of-redefining-it" TargetMode="External"/><Relationship Id="rId14" Type="http://schemas.openxmlformats.org/officeDocument/2006/relationships/hyperlink" Target="http://www.heritage.org/research/reports/2013/03/marriage-what-it-is-why-it-matters-and-the-consequences-of-redefinin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1</cp:revision>
  <dcterms:created xsi:type="dcterms:W3CDTF">2014-12-02T16:49:00Z</dcterms:created>
  <dcterms:modified xsi:type="dcterms:W3CDTF">2014-12-02T16:56:00Z</dcterms:modified>
</cp:coreProperties>
</file>